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30433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巒群布農語】高中學生組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5BF2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304334" w:rsidRDefault="00617D01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96B51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ItuBununtuza</w:t>
      </w:r>
      <w:proofErr w:type="spellEnd"/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melanqabasan</w:t>
      </w:r>
      <w:proofErr w:type="spellEnd"/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islulus</w:t>
      </w:r>
      <w:proofErr w:type="spellEnd"/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-an</w:t>
      </w:r>
    </w:p>
    <w:p w:rsidR="006818CA" w:rsidRPr="0030433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0433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0433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D1DF7" w:rsidRPr="00304334" w:rsidRDefault="00CD1DF7" w:rsidP="00CD1DF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Ma-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aq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is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heza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bunun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mataz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a,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mungaa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sia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Bununtuza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esisopa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-an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maszang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i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ED6630" w:rsidRPr="00496B51">
        <w:rPr>
          <w:rFonts w:ascii="Times New Roman" w:eastAsia="標楷體" w:hAnsi="Times New Roman" w:cs="Times New Roman"/>
          <w:color w:val="FF0000"/>
          <w:sz w:val="32"/>
          <w:szCs w:val="32"/>
        </w:rPr>
        <w:t>ituPuut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tun,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lusqa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heza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sia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Bununtuza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tastuvevi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is-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atusasamu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issia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isqaqabin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i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mudaan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in ta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is-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atusasamu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pilumaqun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melutbu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maqabin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ni-i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maszang</w:t>
      </w:r>
      <w:proofErr w:type="spellEnd"/>
      <w:r w:rsidRPr="00ED6630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ED6630" w:rsidRPr="00ED6630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i</w:t>
      </w:r>
      <w:proofErr w:type="spellEnd"/>
      <w:r w:rsidRPr="00ED6630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Puut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tun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pinata-un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maqabin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</w:p>
    <w:p w:rsidR="00CD1DF7" w:rsidRPr="00304334" w:rsidRDefault="00CD1DF7" w:rsidP="00CD1DF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Mavia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sia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Bununtuza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melutbu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pilumaqav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maqabin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i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?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Heza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sia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Bununtuza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isqaqabin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makitvevi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senidu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-an.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Masopa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Bununtuza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, ma-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aq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is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mudaan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in a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lusqa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dau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musuqis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munhaan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gram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“ Me</w:t>
      </w:r>
      <w:proofErr w:type="gram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-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asang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”,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tupa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madadengaz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musuqis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munhaan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me-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asang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i-ita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soqabasqabas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malisvalavala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miqumis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</w:p>
    <w:p w:rsidR="00CD1DF7" w:rsidRPr="00304334" w:rsidRDefault="00CD1DF7" w:rsidP="00CD1DF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Ma-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aq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is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tisma-aq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mataz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a,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vevivevi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isqaqabin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Kopa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sia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itsihal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mataz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pilumaqun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maqabin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ispahadas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amin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pipinenuk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ED6630" w:rsidRPr="00496B51">
        <w:rPr>
          <w:rFonts w:ascii="Times New Roman" w:eastAsia="標楷體" w:hAnsi="Times New Roman" w:cs="Times New Roman"/>
          <w:color w:val="FF0000"/>
          <w:sz w:val="32"/>
          <w:szCs w:val="32"/>
        </w:rPr>
        <w:t>ist</w:t>
      </w:r>
      <w:r w:rsidR="00ED6630" w:rsidRPr="00496B51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a</w:t>
      </w:r>
      <w:r w:rsidR="00ED6630" w:rsidRPr="00496B51">
        <w:rPr>
          <w:rFonts w:ascii="Times New Roman" w:eastAsia="標楷體" w:hAnsi="Times New Roman" w:cs="Times New Roman"/>
          <w:color w:val="FF0000"/>
          <w:sz w:val="32"/>
          <w:szCs w:val="32"/>
        </w:rPr>
        <w:t>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hulus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siin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issia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sinkusisia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mopa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tupa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iskusia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dau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istaa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kis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ihaan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in me-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asang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ta. Na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i-ita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in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nepa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makusia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sinpahahadas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malisvalavala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malisihalsihal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miqumis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</w:p>
    <w:p w:rsidR="00CD1DF7" w:rsidRPr="00304334" w:rsidRDefault="00CD1DF7" w:rsidP="00CD1DF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Lusqa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, ma-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aq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sia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itdikla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mudaan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melutbu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ka,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ni-i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maqtu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pilumaqun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maqabin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lusqa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-un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istaa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melutbu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kalkalu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-un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silulu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iskona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haan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kalapatan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tanqedip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matakunav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pa-un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i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asu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matakunav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amin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ang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issia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ni-i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ispahadas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istaa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aminun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mapistaba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sintupa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ni-i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in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nepa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maqtu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munhaan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gram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“ Me</w:t>
      </w:r>
      <w:proofErr w:type="gram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-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asang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” ta.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Tupa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madadengaz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ma-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aq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is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minqanitu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in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mudaan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in a min-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uni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dau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ki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bintuqan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tintisutisu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haan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dadaza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diqanin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</w:p>
    <w:p w:rsidR="00CD1DF7" w:rsidRPr="00304334" w:rsidRDefault="00CD1DF7" w:rsidP="00CD1DF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Ma-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aq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tupa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-un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itdikla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mudaan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a,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sia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malan-asqaz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mataz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, tis-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uni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misbusuk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mataz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lapdiqan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mataz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pakitpataz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mataz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quu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babaas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mataz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Paaq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pu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-un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asa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ata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mapisihal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anak-anak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madedaz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anak-anak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mapitesqang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anak-anak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a, ma-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aq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is san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mudaan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in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haan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nastu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ti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ka,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maqtu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makinahipnahip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musuqis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munhaan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ED6630" w:rsidRPr="00A20AD9">
        <w:rPr>
          <w:rFonts w:ascii="Times New Roman" w:eastAsia="標楷體" w:hAnsi="Times New Roman" w:cs="Times New Roman"/>
          <w:color w:val="FF0000"/>
          <w:sz w:val="32"/>
          <w:szCs w:val="32"/>
        </w:rPr>
        <w:t>ituBununtuza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gram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“ Me</w:t>
      </w:r>
      <w:proofErr w:type="gram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-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asang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” ta, ka-a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maszang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i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itdikla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mataz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lusqa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min-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uni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idadaza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diqanin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bintuqan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untini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-an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maqanimulmul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kananu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tintisutisu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</w:p>
    <w:p w:rsidR="00CD1DF7" w:rsidRPr="00304334" w:rsidRDefault="00CD1DF7" w:rsidP="00CD1DF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Ma-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aq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ata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Bununtuza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ka,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altupa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mataz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in a,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ni-i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tupa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-un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mataz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tupa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-un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mudaan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in,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mun-isaq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mudaan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a,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munhaan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issia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Bununtuza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qabasan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ket-asangan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ta,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maszang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ata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amin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mudaan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munhaan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imita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Bununtuza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me-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asang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ta.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lusqa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ata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lopa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ko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maszang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matmazavmazav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iska-isang-isang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heza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tastuqani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-an,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musuqis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tutupa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ata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munhaan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me-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asang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ta.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Mopa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sia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imita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nasmadadengaz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sintataqu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qansiap</w:t>
      </w:r>
      <w:proofErr w:type="spellEnd"/>
      <w:r w:rsidRPr="00304334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</w:p>
    <w:p w:rsidR="00055CD4" w:rsidRPr="00304334" w:rsidRDefault="00055CD4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055CD4" w:rsidRPr="0030433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0433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巒群布農語】高中學生組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5BF2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04334" w:rsidRDefault="00CD1DF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043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布農族古時候的祭儀</w:t>
      </w:r>
    </w:p>
    <w:p w:rsidR="00C406D6" w:rsidRPr="0030433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04334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30433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D6630" w:rsidRPr="00B87867" w:rsidRDefault="00ED6630" w:rsidP="00ED663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FF0000"/>
          <w:sz w:val="32"/>
          <w:szCs w:val="32"/>
        </w:rPr>
      </w:pP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布農族的</w:t>
      </w:r>
      <w:r>
        <w:rPr>
          <w:rFonts w:ascii="Times New Roman" w:eastAsia="標楷體" w:hAnsi="Times New Roman" w:cs="Times New Roman"/>
          <w:color w:val="FF0000"/>
          <w:sz w:val="32"/>
          <w:szCs w:val="32"/>
        </w:rPr>
        <w:t>喪葬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方式已經跟漢人</w:t>
      </w:r>
      <w:r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差不多</w:t>
      </w:r>
      <w:r w:rsidRPr="00B87867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一樣</w:t>
      </w:r>
      <w:r w:rsidRPr="00B87867">
        <w:rPr>
          <w:rFonts w:ascii="標楷體" w:eastAsia="標楷體" w:hAnsi="標楷體" w:cs="Times New Roman" w:hint="eastAsia"/>
          <w:color w:val="FF0000"/>
          <w:sz w:val="32"/>
          <w:szCs w:val="32"/>
        </w:rPr>
        <w:t>。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布農族以前有很特殊的喪葬儀式</w:t>
      </w:r>
      <w:r w:rsidR="0017591E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－</w:t>
      </w:r>
      <w:proofErr w:type="gramStart"/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室內葬</w:t>
      </w:r>
      <w:proofErr w:type="gramEnd"/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。</w:t>
      </w:r>
      <w:r>
        <w:rPr>
          <w:rFonts w:ascii="Times New Roman" w:eastAsia="標楷體" w:hAnsi="Times New Roman" w:cs="Times New Roman"/>
          <w:color w:val="FF0000"/>
          <w:sz w:val="32"/>
          <w:szCs w:val="32"/>
        </w:rPr>
        <w:t>布農族人會將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大體埋葬在</w:t>
      </w:r>
      <w:r w:rsidRPr="00B87867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屋內地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底下，不會將大體抬到外面的公墓埋葬。</w:t>
      </w:r>
    </w:p>
    <w:p w:rsidR="00ED6630" w:rsidRPr="00B87867" w:rsidRDefault="00ED6630" w:rsidP="00ED663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FF0000"/>
          <w:sz w:val="32"/>
          <w:szCs w:val="32"/>
        </w:rPr>
      </w:pP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為什麼大體要放在屋內的</w:t>
      </w:r>
      <w:r w:rsidRPr="00B87867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地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底下埋葬？</w:t>
      </w:r>
      <w:r>
        <w:rPr>
          <w:rFonts w:ascii="標楷體" w:eastAsia="標楷體" w:hAnsi="標楷體" w:cs="Times New Roman" w:hint="eastAsia"/>
          <w:color w:val="FF0000"/>
          <w:sz w:val="32"/>
          <w:szCs w:val="32"/>
        </w:rPr>
        <w:t>因為</w:t>
      </w:r>
      <w:r w:rsidRPr="00B87867">
        <w:rPr>
          <w:rFonts w:ascii="標楷體" w:eastAsia="標楷體" w:hAnsi="標楷體" w:cs="Times New Roman" w:hint="eastAsia"/>
          <w:color w:val="FF0000"/>
          <w:sz w:val="32"/>
          <w:szCs w:val="32"/>
        </w:rPr>
        <w:t>族人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沒有死亡的</w:t>
      </w:r>
      <w:r>
        <w:rPr>
          <w:rFonts w:ascii="Times New Roman" w:eastAsia="標楷體" w:hAnsi="Times New Roman" w:cs="Times New Roman"/>
          <w:color w:val="FF0000"/>
          <w:sz w:val="32"/>
          <w:szCs w:val="32"/>
        </w:rPr>
        <w:t>觀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念，人沒有</w:t>
      </w:r>
      <w:r>
        <w:rPr>
          <w:rFonts w:ascii="Times New Roman" w:eastAsia="標楷體" w:hAnsi="Times New Roman" w:cs="Times New Roman"/>
          <w:color w:val="FF0000"/>
          <w:sz w:val="32"/>
          <w:szCs w:val="32"/>
        </w:rPr>
        <w:t>了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呼吸</w:t>
      </w:r>
      <w:r>
        <w:rPr>
          <w:rFonts w:ascii="Times New Roman" w:eastAsia="標楷體" w:hAnsi="Times New Roman" w:cs="Times New Roman"/>
          <w:color w:val="FF0000"/>
          <w:sz w:val="32"/>
          <w:szCs w:val="32"/>
        </w:rPr>
        <w:t>就只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是回到「故鄉」</w:t>
      </w:r>
      <w:r w:rsidRPr="00B87867">
        <w:rPr>
          <w:rFonts w:ascii="標楷體" w:eastAsia="標楷體" w:hAnsi="標楷體" w:cs="Times New Roman" w:hint="eastAsia"/>
          <w:color w:val="FF0000"/>
          <w:sz w:val="32"/>
          <w:szCs w:val="32"/>
        </w:rPr>
        <w:t>。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長輩們也說</w:t>
      </w:r>
      <w:r w:rsidRPr="00B87867">
        <w:rPr>
          <w:rFonts w:ascii="標楷體" w:eastAsia="標楷體" w:hAnsi="標楷體" w:cs="Times New Roman" w:hint="eastAsia"/>
          <w:color w:val="FF0000"/>
          <w:sz w:val="32"/>
          <w:szCs w:val="32"/>
        </w:rPr>
        <w:t>，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他是回去自己的原鄉，在那裡過著永遠平安幸福快樂的日子。</w:t>
      </w:r>
    </w:p>
    <w:p w:rsidR="00ED6630" w:rsidRPr="00B87867" w:rsidRDefault="00ED6630" w:rsidP="00ED663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FF0000"/>
          <w:sz w:val="32"/>
          <w:szCs w:val="32"/>
        </w:rPr>
      </w:pP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死亡不同，葬禮也不一樣。</w:t>
      </w:r>
      <w:proofErr w:type="gramStart"/>
      <w:r>
        <w:rPr>
          <w:rFonts w:ascii="Times New Roman" w:eastAsia="標楷體" w:hAnsi="Times New Roman" w:cs="Times New Roman"/>
          <w:color w:val="FF0000"/>
          <w:sz w:val="32"/>
          <w:szCs w:val="32"/>
        </w:rPr>
        <w:t>善死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會</w:t>
      </w:r>
      <w:proofErr w:type="gramEnd"/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放在屋內</w:t>
      </w:r>
      <w:r w:rsidRPr="00B87867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地底下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埋葬，生前穿的衣服、使用的物品</w:t>
      </w:r>
      <w:r>
        <w:rPr>
          <w:rFonts w:ascii="Times New Roman" w:eastAsia="標楷體" w:hAnsi="Times New Roman" w:cs="Times New Roman"/>
          <w:color w:val="FF0000"/>
          <w:sz w:val="32"/>
          <w:szCs w:val="32"/>
        </w:rPr>
        <w:t>也都會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全部給他，因為在「故鄉」</w:t>
      </w:r>
      <w:r>
        <w:rPr>
          <w:rFonts w:ascii="Times New Roman" w:eastAsia="標楷體" w:hAnsi="Times New Roman" w:cs="Times New Roman"/>
          <w:color w:val="FF0000"/>
          <w:sz w:val="32"/>
          <w:szCs w:val="32"/>
        </w:rPr>
        <w:t>還是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要穿用</w:t>
      </w:r>
      <w:r w:rsidRPr="00B87867">
        <w:rPr>
          <w:rFonts w:ascii="標楷體" w:eastAsia="標楷體" w:hAnsi="標楷體" w:cs="Times New Roman" w:hint="eastAsia"/>
          <w:color w:val="FF0000"/>
          <w:sz w:val="32"/>
          <w:szCs w:val="32"/>
        </w:rPr>
        <w:t>。</w:t>
      </w:r>
      <w:r w:rsidRPr="00B87867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在那裡</w:t>
      </w:r>
      <w:r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是</w:t>
      </w:r>
      <w:r w:rsidRPr="00B87867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可以過得平安</w:t>
      </w:r>
      <w:r w:rsidRPr="00B87867">
        <w:rPr>
          <w:rFonts w:ascii="標楷體" w:eastAsia="標楷體" w:hAnsi="標楷體" w:cs="Times New Roman" w:hint="eastAsia"/>
          <w:color w:val="FF0000"/>
          <w:sz w:val="32"/>
          <w:szCs w:val="32"/>
        </w:rPr>
        <w:t>、</w:t>
      </w:r>
      <w:r w:rsidRPr="00B87867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幸福和快樂。</w:t>
      </w:r>
    </w:p>
    <w:p w:rsidR="00ED6630" w:rsidRPr="00B87867" w:rsidRDefault="00ED6630" w:rsidP="00ED663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FF0000"/>
          <w:sz w:val="32"/>
          <w:szCs w:val="32"/>
        </w:rPr>
      </w:pP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相反</w:t>
      </w:r>
      <w:r>
        <w:rPr>
          <w:rFonts w:ascii="Times New Roman" w:eastAsia="標楷體" w:hAnsi="Times New Roman" w:cs="Times New Roman"/>
          <w:color w:val="FF0000"/>
          <w:sz w:val="32"/>
          <w:szCs w:val="32"/>
        </w:rPr>
        <w:t>的</w:t>
      </w:r>
      <w:r w:rsidRPr="00B87867">
        <w:rPr>
          <w:rFonts w:ascii="標楷體" w:eastAsia="標楷體" w:hAnsi="標楷體" w:cs="Times New Roman" w:hint="eastAsia"/>
          <w:color w:val="FF0000"/>
          <w:sz w:val="32"/>
          <w:szCs w:val="32"/>
        </w:rPr>
        <w:t>，</w:t>
      </w:r>
      <w:proofErr w:type="gramStart"/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惡死的</w:t>
      </w:r>
      <w:proofErr w:type="gramEnd"/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大體是不能放在屋內</w:t>
      </w:r>
      <w:r w:rsidRPr="00B87867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地底下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埋葬，只</w:t>
      </w:r>
      <w:r>
        <w:rPr>
          <w:rFonts w:ascii="Times New Roman" w:eastAsia="標楷體" w:hAnsi="Times New Roman" w:cs="Times New Roman"/>
          <w:color w:val="FF0000"/>
          <w:sz w:val="32"/>
          <w:szCs w:val="32"/>
        </w:rPr>
        <w:t>會將大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體的</w:t>
      </w:r>
      <w:r>
        <w:rPr>
          <w:rFonts w:ascii="Times New Roman" w:eastAsia="標楷體" w:hAnsi="Times New Roman" w:cs="Times New Roman"/>
          <w:color w:val="FF0000"/>
          <w:sz w:val="32"/>
          <w:szCs w:val="32"/>
        </w:rPr>
        <w:t>雙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腳</w:t>
      </w:r>
      <w:r>
        <w:rPr>
          <w:rFonts w:ascii="Times New Roman" w:eastAsia="標楷體" w:hAnsi="Times New Roman" w:cs="Times New Roman"/>
          <w:color w:val="FF0000"/>
          <w:sz w:val="32"/>
          <w:szCs w:val="32"/>
        </w:rPr>
        <w:t>捆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綁起來，拖</w:t>
      </w:r>
      <w:r>
        <w:rPr>
          <w:rFonts w:ascii="Times New Roman" w:eastAsia="標楷體" w:hAnsi="Times New Roman" w:cs="Times New Roman"/>
          <w:color w:val="FF0000"/>
          <w:sz w:val="32"/>
          <w:szCs w:val="32"/>
        </w:rPr>
        <w:t>拉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到</w:t>
      </w:r>
      <w:proofErr w:type="gramStart"/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懸崖</w:t>
      </w:r>
      <w:r>
        <w:rPr>
          <w:rFonts w:ascii="Times New Roman" w:eastAsia="標楷體" w:hAnsi="Times New Roman" w:cs="Times New Roman"/>
          <w:color w:val="FF0000"/>
          <w:sz w:val="32"/>
          <w:szCs w:val="32"/>
        </w:rPr>
        <w:t>邊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丟下</w:t>
      </w:r>
      <w:proofErr w:type="gramEnd"/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，</w:t>
      </w:r>
      <w:proofErr w:type="gramStart"/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像丟狗</w:t>
      </w:r>
      <w:r>
        <w:rPr>
          <w:rFonts w:ascii="Times New Roman" w:eastAsia="標楷體" w:hAnsi="Times New Roman" w:cs="Times New Roman"/>
          <w:color w:val="FF0000"/>
          <w:sz w:val="32"/>
          <w:szCs w:val="32"/>
        </w:rPr>
        <w:t>的</w:t>
      </w:r>
      <w:proofErr w:type="gramEnd"/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屍體一樣</w:t>
      </w:r>
      <w:r>
        <w:rPr>
          <w:rFonts w:ascii="標楷體" w:eastAsia="標楷體" w:hAnsi="標楷體" w:cs="Times New Roman" w:hint="eastAsia"/>
          <w:color w:val="FF0000"/>
          <w:sz w:val="32"/>
          <w:szCs w:val="32"/>
        </w:rPr>
        <w:t>。</w:t>
      </w:r>
      <w:r>
        <w:rPr>
          <w:rFonts w:ascii="Times New Roman" w:eastAsia="標楷體" w:hAnsi="Times New Roman" w:cs="Times New Roman"/>
          <w:color w:val="FF0000"/>
          <w:sz w:val="32"/>
          <w:szCs w:val="32"/>
        </w:rPr>
        <w:t>而且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，所使用的物品也不能帶給他，要全部燒掉，因為他是不能</w:t>
      </w:r>
      <w:r>
        <w:rPr>
          <w:rFonts w:ascii="Times New Roman" w:eastAsia="標楷體" w:hAnsi="Times New Roman" w:cs="Times New Roman"/>
          <w:color w:val="FF0000"/>
          <w:sz w:val="32"/>
          <w:szCs w:val="32"/>
        </w:rPr>
        <w:t>回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到「故鄉」</w:t>
      </w:r>
      <w:r>
        <w:rPr>
          <w:rFonts w:ascii="Times New Roman" w:eastAsia="標楷體" w:hAnsi="Times New Roman" w:cs="Times New Roman"/>
          <w:color w:val="FF0000"/>
          <w:sz w:val="32"/>
          <w:szCs w:val="32"/>
        </w:rPr>
        <w:t>那</w:t>
      </w:r>
      <w:proofErr w:type="gramStart"/>
      <w:r>
        <w:rPr>
          <w:rFonts w:ascii="Times New Roman" w:eastAsia="標楷體" w:hAnsi="Times New Roman" w:cs="Times New Roman"/>
          <w:color w:val="FF0000"/>
          <w:sz w:val="32"/>
          <w:szCs w:val="32"/>
        </w:rPr>
        <w:t>裏</w:t>
      </w:r>
      <w:proofErr w:type="gramEnd"/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生活</w:t>
      </w:r>
      <w:r>
        <w:rPr>
          <w:rFonts w:ascii="Times New Roman" w:eastAsia="標楷體" w:hAnsi="Times New Roman" w:cs="Times New Roman"/>
          <w:color w:val="FF0000"/>
          <w:sz w:val="32"/>
          <w:szCs w:val="32"/>
        </w:rPr>
        <w:t>的</w:t>
      </w:r>
      <w:r w:rsidRPr="00B87867">
        <w:rPr>
          <w:rFonts w:ascii="標楷體" w:eastAsia="標楷體" w:hAnsi="標楷體" w:cs="Times New Roman" w:hint="eastAsia"/>
          <w:color w:val="FF0000"/>
          <w:sz w:val="32"/>
          <w:szCs w:val="32"/>
        </w:rPr>
        <w:t>。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長輩們說</w:t>
      </w:r>
      <w:r w:rsidRPr="00B87867">
        <w:rPr>
          <w:rFonts w:ascii="標楷體" w:eastAsia="標楷體" w:hAnsi="標楷體" w:cs="Times New Roman" w:hint="eastAsia"/>
          <w:color w:val="FF0000"/>
          <w:sz w:val="32"/>
          <w:szCs w:val="32"/>
        </w:rPr>
        <w:t>，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他的鬼魂會變成紅色的星星</w:t>
      </w:r>
      <w:r w:rsidRPr="00B87867">
        <w:rPr>
          <w:rFonts w:ascii="標楷體" w:eastAsia="標楷體" w:hAnsi="標楷體" w:cs="Times New Roman" w:hint="eastAsia"/>
          <w:color w:val="FF0000"/>
          <w:sz w:val="32"/>
          <w:szCs w:val="32"/>
        </w:rPr>
        <w:t>，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閃爍在</w:t>
      </w:r>
      <w:r>
        <w:rPr>
          <w:rFonts w:ascii="Times New Roman" w:eastAsia="標楷體" w:hAnsi="Times New Roman" w:cs="Times New Roman"/>
          <w:color w:val="FF0000"/>
          <w:sz w:val="32"/>
          <w:szCs w:val="32"/>
        </w:rPr>
        <w:t>遙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遠的天空。</w:t>
      </w:r>
    </w:p>
    <w:p w:rsidR="00ED6630" w:rsidRPr="00B87867" w:rsidRDefault="00ED6630" w:rsidP="00ED663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FF0000"/>
          <w:sz w:val="32"/>
          <w:szCs w:val="32"/>
        </w:rPr>
      </w:pP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自殺死亡、酒醉死亡、車禍死亡、打架死亡</w:t>
      </w:r>
      <w:r>
        <w:rPr>
          <w:rFonts w:ascii="標楷體" w:eastAsia="標楷體" w:hAnsi="標楷體" w:cs="Times New Roman" w:hint="eastAsia"/>
          <w:color w:val="FF0000"/>
          <w:sz w:val="32"/>
          <w:szCs w:val="32"/>
        </w:rPr>
        <w:t>，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吃毒藥自殺的</w:t>
      </w:r>
      <w:r w:rsidRPr="00B87867">
        <w:rPr>
          <w:rFonts w:ascii="標楷體" w:eastAsia="標楷體" w:hAnsi="標楷體" w:cs="Times New Roman" w:hint="eastAsia"/>
          <w:color w:val="FF0000"/>
          <w:sz w:val="32"/>
          <w:szCs w:val="32"/>
        </w:rPr>
        <w:t>，都</w:t>
      </w:r>
      <w:proofErr w:type="gramStart"/>
      <w:r w:rsidRPr="00B87867">
        <w:rPr>
          <w:rFonts w:ascii="標楷體" w:eastAsia="標楷體" w:hAnsi="標楷體" w:cs="Times New Roman" w:hint="eastAsia"/>
          <w:color w:val="FF0000"/>
          <w:sz w:val="32"/>
          <w:szCs w:val="32"/>
        </w:rPr>
        <w:t>稱為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惡死</w:t>
      </w:r>
      <w:proofErr w:type="gramEnd"/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。所以</w:t>
      </w:r>
      <w:r w:rsidRPr="00B87867">
        <w:rPr>
          <w:rFonts w:ascii="標楷體" w:eastAsia="標楷體" w:hAnsi="標楷體" w:cs="Times New Roman" w:hint="eastAsia"/>
          <w:color w:val="FF0000"/>
          <w:sz w:val="32"/>
          <w:szCs w:val="32"/>
        </w:rPr>
        <w:t>，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要照顧好自己</w:t>
      </w:r>
      <w:r w:rsidRPr="00B87867">
        <w:rPr>
          <w:rFonts w:ascii="標楷體" w:eastAsia="標楷體" w:hAnsi="標楷體" w:cs="Times New Roman" w:hint="eastAsia"/>
          <w:color w:val="FF0000"/>
          <w:sz w:val="32"/>
          <w:szCs w:val="32"/>
        </w:rPr>
        <w:t>；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愛護自己</w:t>
      </w:r>
      <w:r w:rsidRPr="00B87867">
        <w:rPr>
          <w:rFonts w:ascii="標楷體" w:eastAsia="標楷體" w:hAnsi="標楷體" w:cs="Times New Roman" w:hint="eastAsia"/>
          <w:color w:val="FF0000"/>
          <w:sz w:val="32"/>
          <w:szCs w:val="32"/>
        </w:rPr>
        <w:t>；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讓</w:t>
      </w:r>
      <w:r>
        <w:rPr>
          <w:rFonts w:ascii="Times New Roman" w:eastAsia="標楷體" w:hAnsi="Times New Roman" w:cs="Times New Roman"/>
          <w:color w:val="FF0000"/>
          <w:sz w:val="32"/>
          <w:szCs w:val="32"/>
        </w:rPr>
        <w:t>生活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光鮮亮麗</w:t>
      </w:r>
      <w:r w:rsidRPr="00B87867">
        <w:rPr>
          <w:rFonts w:ascii="標楷體" w:eastAsia="標楷體" w:hAnsi="標楷體" w:cs="Times New Roman" w:hint="eastAsia"/>
          <w:color w:val="FF0000"/>
          <w:sz w:val="32"/>
          <w:szCs w:val="32"/>
        </w:rPr>
        <w:t>。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在</w:t>
      </w:r>
      <w:r>
        <w:rPr>
          <w:rFonts w:ascii="Times New Roman" w:eastAsia="標楷體" w:hAnsi="Times New Roman" w:cs="Times New Roman"/>
          <w:color w:val="FF0000"/>
          <w:sz w:val="32"/>
          <w:szCs w:val="32"/>
        </w:rPr>
        <w:t>沒了呼吸時</w:t>
      </w:r>
      <w:r>
        <w:rPr>
          <w:rFonts w:ascii="標楷體" w:eastAsia="標楷體" w:hAnsi="標楷體" w:cs="Times New Roman" w:hint="eastAsia"/>
          <w:color w:val="FF0000"/>
          <w:sz w:val="32"/>
          <w:szCs w:val="32"/>
        </w:rPr>
        <w:t>，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回到</w:t>
      </w:r>
      <w:r w:rsidRPr="00B87867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「故鄉」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也</w:t>
      </w:r>
      <w:r w:rsidRPr="00B87867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過得平安、幸福和快樂。</w:t>
      </w:r>
      <w:bookmarkStart w:id="0" w:name="_GoBack"/>
      <w:bookmarkEnd w:id="0"/>
      <w:r w:rsidRPr="00B87867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要避免惡死變成紅色的星星，只能</w:t>
      </w:r>
      <w:r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閃爍在遙遠的天空裡</w:t>
      </w:r>
      <w:r w:rsidRPr="00B87867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。</w:t>
      </w:r>
    </w:p>
    <w:p w:rsidR="00ED6630" w:rsidRPr="00B87867" w:rsidRDefault="00ED6630" w:rsidP="00ED663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FF0000"/>
          <w:sz w:val="32"/>
          <w:szCs w:val="32"/>
        </w:rPr>
      </w:pPr>
      <w:r w:rsidRPr="00B87867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布農族人有一個語言禁忌就是</w:t>
      </w:r>
      <w:r w:rsidRPr="00B87867">
        <w:rPr>
          <w:rFonts w:ascii="標楷體" w:eastAsia="標楷體" w:hAnsi="標楷體" w:cs="Times New Roman" w:hint="eastAsia"/>
          <w:color w:val="FF0000"/>
          <w:sz w:val="32"/>
          <w:szCs w:val="32"/>
        </w:rPr>
        <w:t>：</w:t>
      </w:r>
      <w:r w:rsidRPr="00B87867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我們會將</w:t>
      </w:r>
      <w:r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人過世了</w:t>
      </w:r>
      <w:r w:rsidRPr="00B87867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比喻離開了或走了</w:t>
      </w:r>
      <w:r w:rsidRPr="00B87867">
        <w:rPr>
          <w:rFonts w:ascii="標楷體" w:eastAsia="標楷體" w:hAnsi="標楷體" w:cs="Times New Roman" w:hint="eastAsia"/>
          <w:color w:val="FF0000"/>
          <w:sz w:val="32"/>
          <w:szCs w:val="32"/>
        </w:rPr>
        <w:t>，</w:t>
      </w:r>
      <w:r w:rsidRPr="00B87867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不會直言死掉了</w:t>
      </w:r>
      <w:r w:rsidRPr="00B87867">
        <w:rPr>
          <w:rFonts w:ascii="標楷體" w:eastAsia="標楷體" w:hAnsi="標楷體" w:cs="Times New Roman" w:hint="eastAsia"/>
          <w:color w:val="FF0000"/>
          <w:sz w:val="32"/>
          <w:szCs w:val="32"/>
        </w:rPr>
        <w:t>。</w:t>
      </w:r>
      <w:r>
        <w:rPr>
          <w:rFonts w:ascii="標楷體" w:eastAsia="標楷體" w:hAnsi="標楷體" w:cs="Times New Roman" w:hint="eastAsia"/>
          <w:color w:val="FF0000"/>
          <w:sz w:val="32"/>
          <w:szCs w:val="32"/>
        </w:rPr>
        <w:t>那到底</w:t>
      </w:r>
      <w:r w:rsidRPr="00B87867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是走去哪裡呢</w:t>
      </w:r>
      <w:r w:rsidRPr="00B87867">
        <w:rPr>
          <w:rFonts w:ascii="標楷體" w:eastAsia="標楷體" w:hAnsi="標楷體" w:cs="Times New Roman" w:hint="eastAsia"/>
          <w:color w:val="FF0000"/>
          <w:sz w:val="32"/>
          <w:szCs w:val="32"/>
        </w:rPr>
        <w:t>，</w:t>
      </w:r>
      <w:r>
        <w:rPr>
          <w:rFonts w:ascii="標楷體" w:eastAsia="標楷體" w:hAnsi="標楷體" w:cs="Times New Roman" w:hint="eastAsia"/>
          <w:color w:val="FF0000"/>
          <w:sz w:val="32"/>
          <w:szCs w:val="32"/>
        </w:rPr>
        <w:t>族人會說他</w:t>
      </w:r>
      <w:r w:rsidRPr="00B87867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是回到自己的「故鄉」</w:t>
      </w:r>
      <w:r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了</w:t>
      </w:r>
      <w:r w:rsidRPr="00B87867">
        <w:rPr>
          <w:rFonts w:ascii="標楷體" w:eastAsia="標楷體" w:hAnsi="標楷體" w:cs="Times New Roman" w:hint="eastAsia"/>
          <w:color w:val="FF0000"/>
          <w:sz w:val="32"/>
          <w:szCs w:val="32"/>
        </w:rPr>
        <w:t>。</w:t>
      </w:r>
      <w:r w:rsidRPr="00B87867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這是</w:t>
      </w:r>
      <w:r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我們</w:t>
      </w:r>
      <w:r w:rsidRPr="00B87867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必經的過程</w:t>
      </w:r>
      <w:r w:rsidRPr="00B87867">
        <w:rPr>
          <w:rFonts w:ascii="標楷體" w:eastAsia="標楷體" w:hAnsi="標楷體" w:cs="Times New Roman" w:hint="eastAsia"/>
          <w:color w:val="FF0000"/>
          <w:sz w:val="32"/>
          <w:szCs w:val="32"/>
        </w:rPr>
        <w:t>，</w:t>
      </w:r>
      <w:r w:rsidRPr="00B87867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在這世上只是個旅客</w:t>
      </w:r>
      <w:r w:rsidRPr="00B87867">
        <w:rPr>
          <w:rFonts w:ascii="標楷體" w:eastAsia="標楷體" w:hAnsi="標楷體" w:cs="Times New Roman" w:hint="eastAsia"/>
          <w:color w:val="FF0000"/>
          <w:sz w:val="32"/>
          <w:szCs w:val="32"/>
        </w:rPr>
        <w:t>。</w:t>
      </w:r>
      <w:r w:rsidRPr="00B87867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總有一天</w:t>
      </w:r>
      <w:r w:rsidRPr="00B87867">
        <w:rPr>
          <w:rFonts w:ascii="標楷體" w:eastAsia="標楷體" w:hAnsi="標楷體" w:cs="Times New Roman" w:hint="eastAsia"/>
          <w:color w:val="FF0000"/>
          <w:sz w:val="32"/>
          <w:szCs w:val="32"/>
        </w:rPr>
        <w:t>，</w:t>
      </w:r>
      <w:r w:rsidRPr="00B87867">
        <w:rPr>
          <w:rFonts w:ascii="Times New Roman" w:eastAsia="標楷體" w:hAnsi="Times New Roman" w:cs="Times New Roman"/>
          <w:color w:val="FF0000"/>
          <w:sz w:val="32"/>
          <w:szCs w:val="32"/>
        </w:rPr>
        <w:t>我們都會回到布農族人的「故鄉」。這就是布農族的喪葬文化</w:t>
      </w:r>
      <w:r w:rsidRPr="00B87867">
        <w:rPr>
          <w:rFonts w:ascii="標楷體" w:eastAsia="標楷體" w:hAnsi="標楷體" w:cs="Times New Roman" w:hint="eastAsia"/>
          <w:color w:val="FF0000"/>
          <w:sz w:val="32"/>
          <w:szCs w:val="32"/>
        </w:rPr>
        <w:t>。</w:t>
      </w:r>
    </w:p>
    <w:p w:rsidR="00ED6630" w:rsidRPr="00304334" w:rsidRDefault="00ED6630" w:rsidP="00ED6630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D6630" w:rsidRPr="008C0686" w:rsidRDefault="00ED6630" w:rsidP="00ED6630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F7216" w:rsidRPr="00304334" w:rsidRDefault="006F7216" w:rsidP="00CD1DF7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C0686" w:rsidRPr="008C0686" w:rsidRDefault="008C0686" w:rsidP="00CD1DF7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12D27" w:rsidRPr="00304334" w:rsidRDefault="00512D27" w:rsidP="00512D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46D0F" w:rsidRPr="00304334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46D0F" w:rsidRPr="0030433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0433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30433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91E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34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17D01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21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681E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1DF7"/>
    <w:rsid w:val="00CD2FCF"/>
    <w:rsid w:val="00CD5A24"/>
    <w:rsid w:val="00CD6850"/>
    <w:rsid w:val="00CD6EF9"/>
    <w:rsid w:val="00CE03CD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2ACF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630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6C56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395D"/>
    <w:rsid w:val="00FF59AB"/>
    <w:rsid w:val="00FF59C8"/>
    <w:rsid w:val="00FF5BF2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B93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432</Words>
  <Characters>2465</Characters>
  <Application>Microsoft Office Word</Application>
  <DocSecurity>0</DocSecurity>
  <Lines>20</Lines>
  <Paragraphs>5</Paragraphs>
  <ScaleCrop>false</ScaleCrop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dcterms:created xsi:type="dcterms:W3CDTF">2023-04-24T08:07:00Z</dcterms:created>
  <dcterms:modified xsi:type="dcterms:W3CDTF">2023-07-24T08:57:00Z</dcterms:modified>
</cp:coreProperties>
</file>