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ED1E88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112</w:t>
      </w:r>
      <w:r w:rsidR="004C7CF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4C7CF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鄒語】高中學生組</w:t>
      </w:r>
      <w:r w:rsidR="004C7CF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C7CF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D161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4C7CF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ED1E88" w:rsidRDefault="0064788D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4788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yonghu</w:t>
      </w:r>
      <w:proofErr w:type="spellEnd"/>
      <w:r w:rsidR="004C7CF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4788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ci</w:t>
      </w:r>
      <w:r w:rsidR="004C7CF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4788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  <w:proofErr w:type="spellStart"/>
      <w:r w:rsidRPr="0064788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oyona</w:t>
      </w:r>
      <w:proofErr w:type="spellEnd"/>
    </w:p>
    <w:p w:rsidR="006818CA" w:rsidRPr="00ED1E8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1E8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1E8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C7CF3" w:rsidRPr="00156A7C" w:rsidRDefault="004C7CF3" w:rsidP="004C7CF3">
      <w:pPr>
        <w:pStyle w:val="Web"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Times New Roman" w:hAnsi="Times New Roman" w:cs="Times New Roman"/>
          <w:color w:val="FF0000"/>
          <w:sz w:val="32"/>
          <w:szCs w:val="32"/>
        </w:rPr>
      </w:pPr>
      <w:bookmarkStart w:id="0" w:name="_GoBack"/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a’ʉmtʉ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kokaekaebʉ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ho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mi’o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meelʉ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i’upu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tamo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na’no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ʉmnʉ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ci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peistototh</w:t>
      </w:r>
      <w:bookmarkStart w:id="1" w:name="_Hlk141797005"/>
      <w:r w:rsidRPr="00156A7C">
        <w:rPr>
          <w:rFonts w:ascii="Times New Roman" w:hAnsi="Times New Roman" w:cs="Times New Roman"/>
          <w:color w:val="FF0000"/>
          <w:sz w:val="32"/>
          <w:szCs w:val="32"/>
        </w:rPr>
        <w:t>o</w:t>
      </w:r>
      <w:bookmarkEnd w:id="1"/>
      <w:r w:rsidRPr="00156A7C">
        <w:rPr>
          <w:rFonts w:ascii="Times New Roman" w:hAnsi="Times New Roman" w:cs="Times New Roman"/>
          <w:color w:val="FF0000"/>
          <w:sz w:val="32"/>
          <w:szCs w:val="32"/>
        </w:rPr>
        <w:t>mʉ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’a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Voe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Noacachiana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ne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Ngibiei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a’o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’o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emoo’u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mo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yonto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Yo’hunge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to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Nia’ucna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ne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Psoseongana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>, ’a lamia (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lamza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)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toh’usnu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ta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Tapangʉ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zou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mi’o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nuvohe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ta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Yasiyungu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’e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conoemoo’u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pantomo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loete’e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ci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mameoi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na’no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yonghu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ci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inohe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yaafeangoa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ci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amoconi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totontone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ci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inoconi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ho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i’o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Pasu’e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pop’eokoa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ta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ino’uconi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’so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a’ʉmtʉ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angu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kaebʉ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’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oyo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toaphoyʉ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ko’ko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lasicuno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yai</w:t>
      </w:r>
      <w:r w:rsidRPr="00156A7C">
        <w:rPr>
          <w:rFonts w:ascii="Times New Roman" w:hAnsi="Times New Roman" w:cs="Times New Roman" w:hint="eastAsia"/>
          <w:color w:val="FF0000"/>
          <w:sz w:val="32"/>
          <w:szCs w:val="32"/>
        </w:rPr>
        <w:t>n</w:t>
      </w:r>
      <w:r w:rsidRPr="00156A7C">
        <w:rPr>
          <w:rFonts w:ascii="Times New Roman" w:hAnsi="Times New Roman" w:cs="Times New Roman"/>
          <w:color w:val="FF0000"/>
          <w:sz w:val="32"/>
          <w:szCs w:val="32"/>
        </w:rPr>
        <w:t>ca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to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vanmsi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“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Voe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snooknoko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”, ’o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Pasuya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la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kaebʉc’o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tiupuzu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ko’ko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lahecuno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tos’onki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ho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yainca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“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Paasu’e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yafeu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”, la a’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ʉmtʉ’so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somatos’onkoa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nia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noana’oto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>.</w:t>
      </w:r>
    </w:p>
    <w:p w:rsidR="004C7CF3" w:rsidRPr="00156A7C" w:rsidRDefault="004C7CF3" w:rsidP="004C7CF3">
      <w:pPr>
        <w:pStyle w:val="Web"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Times New Roman" w:hAnsi="Times New Roman" w:cs="Times New Roman"/>
          <w:color w:val="FF0000"/>
          <w:sz w:val="32"/>
          <w:szCs w:val="32"/>
        </w:rPr>
      </w:pPr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ne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fuengu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cuma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teno’so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hioa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ho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lac’u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feʉngna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>! ci ’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alano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ngiteuyunu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ngicu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la’u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atva’esi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kaebʉ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suchipi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to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Ak’i’u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zou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holano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eʉsvʉsvʉtʉ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lasi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ahtao’te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sotaica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’o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Patunkuonʉ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hocu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eukukuyungva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zou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va’hʉ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ta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maemoemoo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Yamasiana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Fozuci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chumu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Mohkuv’oci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c’oeha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Himeuci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chumu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tac’uno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peela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ta’sansana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co’cohivi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’e ’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oyonato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aovaho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ho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isicu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ec’ʉha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to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emoono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papua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feongono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voyʉ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tuhiu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holano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tisngusngu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tuteongo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a’upu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hola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tufngi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tola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atva’esa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smoyoaci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yoi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’a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la’us’a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ahta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ta’hupsoni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156A7C">
        <w:rPr>
          <w:rFonts w:ascii="Times New Roman" w:hAnsi="Times New Roman" w:cs="Times New Roman" w:hint="eastAsia"/>
          <w:color w:val="FF0000"/>
          <w:sz w:val="32"/>
          <w:szCs w:val="32"/>
        </w:rPr>
        <w:t>h</w:t>
      </w:r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o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na’no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taunona’vʉ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ko’ko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la’ucuno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na’no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kaebʉ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fihto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amo’uconi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ho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cocoeconʉ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ta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cpucpuhu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mioci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to’o’ofeihni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no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caphʉ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no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noana’oto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lasi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yainca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to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Ak’i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gram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“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lako</w:t>
      </w:r>
      <w:proofErr w:type="spellEnd"/>
      <w:proofErr w:type="gram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letmaseiti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at’inghi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ma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lahe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yaezac’o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pohpoengoma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su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zou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hoci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o’te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einuu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ho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bobochio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ta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hpʉhpʉngʉ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mala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a’ʉmta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sokoeva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”.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zou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’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o’oko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!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te’o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ocia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tuhtuocosi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muu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gram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“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honciko</w:t>
      </w:r>
      <w:proofErr w:type="spellEnd"/>
      <w:proofErr w:type="gram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yupteilʉ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no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kua’ongaci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moatʉ’nʉ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teko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a’ʉmtʉ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meemconmcoi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? ”,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tuh’unasi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ci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tu’iei</w:t>
      </w:r>
      <w:proofErr w:type="spellEnd"/>
      <w:r w:rsidRPr="00156A7C">
        <w:rPr>
          <w:rFonts w:ascii="Times New Roman" w:hAnsi="Times New Roman" w:cs="Times New Roman" w:hint="eastAsia"/>
          <w:color w:val="FF0000"/>
          <w:sz w:val="32"/>
          <w:szCs w:val="32"/>
        </w:rPr>
        <w:t>,</w:t>
      </w:r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teoteo’io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hocu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miezuhu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mi’usni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si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isi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ngov’eni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ta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tonghifa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no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pacpaca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ci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nia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yasngʉ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no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micuno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yʉepʉngi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ci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nia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’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oyocpucpuhu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>.</w:t>
      </w:r>
    </w:p>
    <w:p w:rsidR="004C7CF3" w:rsidRPr="00156A7C" w:rsidRDefault="004C7CF3" w:rsidP="004C7CF3">
      <w:pPr>
        <w:pStyle w:val="Web"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Times New Roman" w:eastAsia="標楷體" w:hAnsi="Times New Roman" w:cs="Times New Roman"/>
          <w:color w:val="FF0000"/>
          <w:sz w:val="32"/>
          <w:szCs w:val="32"/>
          <w:lang w:val="fr-FR"/>
        </w:rPr>
      </w:pPr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ta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yonghu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ci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ma’o’oyonamia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la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ahoi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hotusbukua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to ’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eema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ta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totovaha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homio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>, lamia(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lamza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)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aesiesii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at’oc</w:t>
      </w:r>
      <w:bookmarkStart w:id="2" w:name="_Hlk532099980"/>
      <w:bookmarkEnd w:id="2"/>
      <w:r w:rsidRPr="00156A7C">
        <w:rPr>
          <w:rFonts w:ascii="Times New Roman" w:hAnsi="Times New Roman" w:cs="Times New Roman"/>
          <w:color w:val="FF0000"/>
          <w:sz w:val="32"/>
          <w:szCs w:val="32"/>
        </w:rPr>
        <w:t>ʉ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yupa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to’to’usnu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la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kiotokai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hocino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o’te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smuhnu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e’vono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lamia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ngoseo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at’inghi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o’a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lamia(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lamza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)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ecvʉhʉci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’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tohʉngʉ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 w:hint="eastAsia"/>
          <w:color w:val="FF0000"/>
          <w:sz w:val="32"/>
          <w:szCs w:val="32"/>
        </w:rPr>
        <w:t>a</w:t>
      </w:r>
      <w:r w:rsidRPr="00156A7C">
        <w:rPr>
          <w:rFonts w:ascii="Times New Roman" w:hAnsi="Times New Roman" w:cs="Times New Roman"/>
          <w:color w:val="FF0000"/>
          <w:sz w:val="32"/>
          <w:szCs w:val="32"/>
        </w:rPr>
        <w:t>cʉhʉ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na’no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’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aveoveoyʉ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zou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ho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lano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yofna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no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mio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nahoeno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uhto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f’uf’ue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aothomʉ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m’oyʉcʉ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ho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ta’hongi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’e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aukukuyungusu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hocu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aemʉ’au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teoumcomco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>, ’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ola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proofErr w:type="gram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teo’si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”</w:t>
      </w:r>
      <w:proofErr w:type="gram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la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ake’i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nvecʉ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hoc</w:t>
      </w:r>
      <w:r w:rsidRPr="00156A7C">
        <w:rPr>
          <w:rFonts w:ascii="Times New Roman" w:hAnsi="Times New Roman" w:cs="Times New Roman" w:hint="eastAsia"/>
          <w:color w:val="FF0000"/>
          <w:sz w:val="32"/>
          <w:szCs w:val="32"/>
        </w:rPr>
        <w:t>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aucunu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psoetiskou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ci ’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a’akuini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”, ma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a’ʉmtʉ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naa’no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yonghu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!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zou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’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ac’ono’so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a’ʉmtʉ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’e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Nia’ucna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’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omo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yaa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sʉptʉci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mav’ov’oci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yonghuci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congeoha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. ne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noana’o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ta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fuengu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lahe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hucocoveozai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to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toa’ho’ho’e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Cou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zou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a’ʉmtʉsi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-- ’a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latono’so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fihto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pahsʉsʉfta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no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noana’oto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yupa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nananghinghia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yupho’eocʉ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ko’ko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lato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na’noc’o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kokaekaebʉ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ci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to’tohʉngʉ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’a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ohela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pahsansana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to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maameoito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gram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“ ’</w:t>
      </w:r>
      <w:proofErr w:type="gram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e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mao’o’oko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’a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toehungu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to ’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o’oko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’e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mamameoi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zou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maezo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toehungu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to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maameoi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” ta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Cou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!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uk’a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cilas’a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thi’cia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ho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lenoabonʉ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ko’ko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lato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ianan’ou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a’ʉmtʉ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na’no’aveoveoyʉ</w:t>
      </w:r>
      <w:proofErr w:type="spellEnd"/>
      <w:r w:rsidRPr="00156A7C">
        <w:rPr>
          <w:rFonts w:ascii="Times New Roman" w:hAnsi="Times New Roman" w:cs="Times New Roman" w:hint="eastAsia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 w:hint="eastAsia"/>
          <w:color w:val="FF0000"/>
          <w:sz w:val="32"/>
          <w:szCs w:val="32"/>
        </w:rPr>
        <w:t>k</w:t>
      </w:r>
      <w:r w:rsidRPr="00156A7C">
        <w:rPr>
          <w:rFonts w:ascii="Times New Roman" w:hAnsi="Times New Roman" w:cs="Times New Roman"/>
          <w:color w:val="FF0000"/>
          <w:sz w:val="32"/>
          <w:szCs w:val="32"/>
        </w:rPr>
        <w:t>okaekaebʉ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nanaehuehunga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tamo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yonghu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 xml:space="preserve"> ci ’</w:t>
      </w:r>
      <w:proofErr w:type="spellStart"/>
      <w:r w:rsidRPr="00156A7C">
        <w:rPr>
          <w:rFonts w:ascii="Times New Roman" w:hAnsi="Times New Roman" w:cs="Times New Roman"/>
          <w:color w:val="FF0000"/>
          <w:sz w:val="32"/>
          <w:szCs w:val="32"/>
        </w:rPr>
        <w:t>oyona</w:t>
      </w:r>
      <w:proofErr w:type="spellEnd"/>
      <w:r w:rsidRPr="00156A7C">
        <w:rPr>
          <w:rFonts w:ascii="Times New Roman" w:hAnsi="Times New Roman" w:cs="Times New Roman"/>
          <w:color w:val="FF0000"/>
          <w:sz w:val="32"/>
          <w:szCs w:val="32"/>
        </w:rPr>
        <w:t>!</w:t>
      </w:r>
      <w:bookmarkEnd w:id="0"/>
    </w:p>
    <w:p w:rsidR="008B751A" w:rsidRPr="00ED1E88" w:rsidRDefault="008B751A" w:rsidP="0064788D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  <w:lang w:val="fr-FR"/>
        </w:rPr>
      </w:pPr>
    </w:p>
    <w:p w:rsidR="003831AE" w:rsidRPr="00ED1E88" w:rsidRDefault="003831AE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3831AE" w:rsidRPr="00ED1E8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1E8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4C7CF3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4C7CF3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鄒語】高中學生組</w:t>
      </w:r>
      <w:r w:rsidR="004C7CF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C7CF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D161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4C7CF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D1E88" w:rsidRDefault="0064788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4788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美麗的家鄉</w:t>
      </w:r>
    </w:p>
    <w:p w:rsidR="00C406D6" w:rsidRPr="00ED1E88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1E88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ED1E8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4788D" w:rsidRPr="0064788D" w:rsidRDefault="0064788D" w:rsidP="0064788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64788D">
        <w:rPr>
          <w:rFonts w:ascii="Times New Roman" w:eastAsia="標楷體" w:hAnsi="Times New Roman" w:cs="Times New Roman"/>
          <w:color w:val="212529"/>
          <w:sz w:val="32"/>
          <w:szCs w:val="32"/>
          <w:lang w:eastAsia="zh-HK"/>
        </w:rPr>
        <w:t>里佳村</w:t>
      </w:r>
      <w:proofErr w:type="spellStart"/>
      <w:r w:rsidRPr="0064788D">
        <w:rPr>
          <w:rFonts w:ascii="Times New Roman" w:eastAsia="標楷體" w:hAnsi="Times New Roman" w:cs="Times New Roman"/>
          <w:color w:val="212529"/>
          <w:sz w:val="32"/>
          <w:szCs w:val="32"/>
        </w:rPr>
        <w:t>Ngibiei</w:t>
      </w:r>
      <w:proofErr w:type="spellEnd"/>
      <w:r w:rsidRPr="0064788D">
        <w:rPr>
          <w:rFonts w:ascii="Times New Roman" w:eastAsia="標楷體" w:hAnsi="Times New Roman" w:cs="Times New Roman"/>
          <w:color w:val="212529"/>
          <w:sz w:val="32"/>
          <w:szCs w:val="32"/>
          <w:lang w:eastAsia="zh-HK"/>
        </w:rPr>
        <w:t>的</w:t>
      </w:r>
      <w:r w:rsidRPr="0064788D">
        <w:rPr>
          <w:rFonts w:ascii="Times New Roman" w:eastAsia="標楷體" w:hAnsi="Times New Roman" w:cs="Times New Roman"/>
          <w:color w:val="212529"/>
          <w:sz w:val="32"/>
          <w:szCs w:val="32"/>
        </w:rPr>
        <w:t>莊家</w:t>
      </w:r>
      <w:r w:rsidRPr="0064788D">
        <w:rPr>
          <w:rFonts w:ascii="Times New Roman" w:eastAsia="標楷體" w:hAnsi="Times New Roman" w:cs="Times New Roman"/>
          <w:color w:val="212529"/>
          <w:sz w:val="32"/>
          <w:szCs w:val="32"/>
          <w:lang w:eastAsia="zh-HK"/>
        </w:rPr>
        <w:t>是達邦大社與安家是親家。我家有一位是啤酒肚的老人、漂亮的媽媽、健壯的叔叔，多才多藝的阿姨</w:t>
      </w:r>
      <w:r w:rsidRPr="0064788D">
        <w:rPr>
          <w:rFonts w:ascii="Times New Roman" w:eastAsia="標楷體" w:hAnsi="Times New Roman" w:cs="Times New Roman"/>
          <w:color w:val="212529"/>
          <w:sz w:val="32"/>
          <w:szCs w:val="32"/>
        </w:rPr>
        <w:t>，</w:t>
      </w:r>
      <w:r w:rsidRPr="0064788D">
        <w:rPr>
          <w:rFonts w:ascii="Times New Roman" w:eastAsia="標楷體" w:hAnsi="Times New Roman" w:cs="Times New Roman"/>
          <w:color w:val="212529"/>
          <w:sz w:val="32"/>
          <w:szCs w:val="32"/>
          <w:lang w:eastAsia="zh-HK"/>
        </w:rPr>
        <w:t>還有阿姨的乾兒子</w:t>
      </w:r>
      <w:proofErr w:type="spellStart"/>
      <w:r w:rsidRPr="0064788D">
        <w:rPr>
          <w:rFonts w:ascii="Times New Roman" w:eastAsia="標楷體" w:hAnsi="Times New Roman" w:cs="Times New Roman"/>
          <w:color w:val="212529"/>
          <w:sz w:val="32"/>
          <w:szCs w:val="32"/>
        </w:rPr>
        <w:t>Pasuya</w:t>
      </w:r>
      <w:proofErr w:type="spellEnd"/>
      <w:r w:rsidRPr="0064788D">
        <w:rPr>
          <w:rFonts w:ascii="Times New Roman" w:eastAsia="標楷體" w:hAnsi="Times New Roman" w:cs="Times New Roman"/>
          <w:color w:val="212529"/>
          <w:sz w:val="32"/>
          <w:szCs w:val="32"/>
          <w:lang w:eastAsia="zh-HK"/>
        </w:rPr>
        <w:t>，</w:t>
      </w:r>
      <w:r w:rsidRPr="0064788D">
        <w:rPr>
          <w:rFonts w:ascii="Times New Roman" w:eastAsia="標楷體" w:hAnsi="Times New Roman" w:cs="Times New Roman"/>
          <w:color w:val="212529"/>
          <w:sz w:val="32"/>
          <w:szCs w:val="32"/>
        </w:rPr>
        <w:t>他實在太愛到河流，所以叫他「水獺</w:t>
      </w:r>
      <w:proofErr w:type="spellStart"/>
      <w:r w:rsidRPr="0064788D">
        <w:rPr>
          <w:rFonts w:ascii="Times New Roman" w:eastAsia="標楷體" w:hAnsi="Times New Roman" w:cs="Times New Roman"/>
          <w:color w:val="212529"/>
          <w:sz w:val="32"/>
          <w:szCs w:val="32"/>
        </w:rPr>
        <w:t>Voyu</w:t>
      </w:r>
      <w:proofErr w:type="spellEnd"/>
      <w:r w:rsidRPr="0064788D">
        <w:rPr>
          <w:rFonts w:ascii="Times New Roman" w:eastAsia="標楷體" w:hAnsi="Times New Roman" w:cs="Times New Roman"/>
          <w:color w:val="212529"/>
          <w:sz w:val="32"/>
          <w:szCs w:val="32"/>
        </w:rPr>
        <w:t>」。</w:t>
      </w:r>
      <w:proofErr w:type="spellStart"/>
      <w:r w:rsidRPr="0064788D">
        <w:rPr>
          <w:rFonts w:ascii="Times New Roman" w:eastAsia="標楷體" w:hAnsi="Times New Roman" w:cs="Times New Roman"/>
          <w:color w:val="212529"/>
          <w:sz w:val="32"/>
          <w:szCs w:val="32"/>
        </w:rPr>
        <w:t>Pasuya</w:t>
      </w:r>
      <w:proofErr w:type="spellEnd"/>
      <w:r w:rsidRPr="0064788D">
        <w:rPr>
          <w:rFonts w:ascii="Times New Roman" w:eastAsia="標楷體" w:hAnsi="Times New Roman" w:cs="Times New Roman"/>
          <w:color w:val="212529"/>
          <w:sz w:val="32"/>
          <w:szCs w:val="32"/>
        </w:rPr>
        <w:t>喜歡玩火，大家都叫他「火焰</w:t>
      </w:r>
      <w:proofErr w:type="spellStart"/>
      <w:r w:rsidRPr="0064788D">
        <w:rPr>
          <w:rFonts w:ascii="Times New Roman" w:eastAsia="標楷體" w:hAnsi="Times New Roman" w:cs="Times New Roman"/>
          <w:color w:val="212529"/>
          <w:sz w:val="32"/>
          <w:szCs w:val="32"/>
        </w:rPr>
        <w:t>Pasuya</w:t>
      </w:r>
      <w:proofErr w:type="spellEnd"/>
      <w:r w:rsidRPr="0064788D">
        <w:rPr>
          <w:rFonts w:ascii="Times New Roman" w:eastAsia="標楷體" w:hAnsi="Times New Roman" w:cs="Times New Roman"/>
          <w:color w:val="212529"/>
          <w:sz w:val="32"/>
          <w:szCs w:val="32"/>
        </w:rPr>
        <w:t>」。</w:t>
      </w:r>
    </w:p>
    <w:p w:rsidR="0064788D" w:rsidRPr="0064788D" w:rsidRDefault="0064788D" w:rsidP="0064788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64788D">
        <w:rPr>
          <w:rFonts w:ascii="Times New Roman" w:eastAsia="標楷體" w:hAnsi="Times New Roman" w:cs="Times New Roman"/>
          <w:color w:val="212529"/>
          <w:sz w:val="32"/>
          <w:szCs w:val="32"/>
        </w:rPr>
        <w:t>晚間會一起烤火，祖父說故事時，會以玉山為中心延伸，曾文溪、楠梓仙溪、</w:t>
      </w:r>
      <w:proofErr w:type="gramStart"/>
      <w:r w:rsidRPr="0064788D">
        <w:rPr>
          <w:rFonts w:ascii="Times New Roman" w:eastAsia="標楷體" w:hAnsi="Times New Roman" w:cs="Times New Roman"/>
          <w:color w:val="212529"/>
          <w:sz w:val="32"/>
          <w:szCs w:val="32"/>
        </w:rPr>
        <w:t>荖</w:t>
      </w:r>
      <w:proofErr w:type="gramEnd"/>
      <w:r w:rsidRPr="0064788D">
        <w:rPr>
          <w:rFonts w:ascii="Times New Roman" w:eastAsia="標楷體" w:hAnsi="Times New Roman" w:cs="Times New Roman"/>
          <w:color w:val="212529"/>
          <w:sz w:val="32"/>
          <w:szCs w:val="32"/>
        </w:rPr>
        <w:t>濃溪、</w:t>
      </w:r>
      <w:proofErr w:type="gramStart"/>
      <w:r w:rsidRPr="0064788D">
        <w:rPr>
          <w:rFonts w:ascii="Times New Roman" w:eastAsia="標楷體" w:hAnsi="Times New Roman" w:cs="Times New Roman"/>
          <w:color w:val="212529"/>
          <w:sz w:val="32"/>
          <w:szCs w:val="32"/>
          <w:lang w:eastAsia="zh-HK"/>
        </w:rPr>
        <w:t>莠菇巒溪</w:t>
      </w:r>
      <w:proofErr w:type="gramEnd"/>
      <w:r w:rsidRPr="0064788D">
        <w:rPr>
          <w:rFonts w:ascii="Times New Roman" w:eastAsia="標楷體" w:hAnsi="Times New Roman" w:cs="Times New Roman"/>
          <w:color w:val="212529"/>
          <w:sz w:val="32"/>
          <w:szCs w:val="32"/>
          <w:lang w:eastAsia="zh-HK"/>
        </w:rPr>
        <w:t>、濁水溪</w:t>
      </w:r>
      <w:r w:rsidRPr="0064788D">
        <w:rPr>
          <w:rFonts w:ascii="Times New Roman" w:eastAsia="標楷體" w:hAnsi="Times New Roman" w:cs="Times New Roman"/>
          <w:color w:val="212529"/>
          <w:sz w:val="32"/>
          <w:szCs w:val="32"/>
        </w:rPr>
        <w:t>，讓我們瞭解家鄉。</w:t>
      </w:r>
      <w:r w:rsidRPr="0064788D">
        <w:rPr>
          <w:rFonts w:ascii="Times New Roman" w:eastAsia="標楷體" w:hAnsi="Times New Roman" w:cs="Times New Roman"/>
          <w:color w:val="212529"/>
          <w:sz w:val="32"/>
          <w:szCs w:val="32"/>
          <w:lang w:eastAsia="zh-HK"/>
        </w:rPr>
        <w:t>蟻獅洞、飛鼠洞穴、救命水、</w:t>
      </w:r>
      <w:r w:rsidRPr="0064788D">
        <w:rPr>
          <w:rFonts w:ascii="Times New Roman" w:eastAsia="標楷體" w:hAnsi="Times New Roman" w:cs="Times New Roman"/>
          <w:color w:val="212529"/>
          <w:sz w:val="32"/>
          <w:szCs w:val="32"/>
        </w:rPr>
        <w:t>徒手捉魚、採蜂蜜、取最危險的蟲（火攻虎頭蜂），真是百聽不討厭。</w:t>
      </w:r>
    </w:p>
    <w:p w:rsidR="0064788D" w:rsidRPr="0064788D" w:rsidRDefault="0064788D" w:rsidP="0064788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64788D">
        <w:rPr>
          <w:rFonts w:ascii="Times New Roman" w:eastAsia="標楷體" w:hAnsi="Times New Roman" w:cs="Times New Roman"/>
          <w:color w:val="212529"/>
          <w:sz w:val="32"/>
          <w:szCs w:val="32"/>
        </w:rPr>
        <w:t>我喜歡</w:t>
      </w:r>
      <w:r w:rsidRPr="0064788D">
        <w:rPr>
          <w:rFonts w:ascii="Times New Roman" w:eastAsia="標楷體" w:hAnsi="Times New Roman" w:cs="Times New Roman"/>
          <w:color w:val="212529"/>
          <w:sz w:val="32"/>
          <w:szCs w:val="32"/>
          <w:lang w:eastAsia="zh-HK"/>
        </w:rPr>
        <w:t>跟著叔叔，</w:t>
      </w:r>
      <w:proofErr w:type="gramStart"/>
      <w:r w:rsidRPr="0064788D">
        <w:rPr>
          <w:rFonts w:ascii="Times New Roman" w:eastAsia="標楷體" w:hAnsi="Times New Roman" w:cs="Times New Roman"/>
          <w:color w:val="212529"/>
          <w:sz w:val="32"/>
          <w:szCs w:val="32"/>
        </w:rPr>
        <w:t>追</w:t>
      </w:r>
      <w:r w:rsidRPr="0064788D">
        <w:rPr>
          <w:rFonts w:ascii="Times New Roman" w:eastAsia="標楷體" w:hAnsi="Times New Roman" w:cs="Times New Roman"/>
          <w:color w:val="212529"/>
          <w:sz w:val="32"/>
          <w:szCs w:val="32"/>
          <w:lang w:eastAsia="zh-HK"/>
        </w:rPr>
        <w:t>循先人</w:t>
      </w:r>
      <w:proofErr w:type="gramEnd"/>
      <w:r w:rsidRPr="0064788D">
        <w:rPr>
          <w:rFonts w:ascii="Times New Roman" w:eastAsia="標楷體" w:hAnsi="Times New Roman" w:cs="Times New Roman"/>
          <w:color w:val="212529"/>
          <w:sz w:val="32"/>
          <w:szCs w:val="32"/>
          <w:lang w:eastAsia="zh-HK"/>
        </w:rPr>
        <w:t>的足跡到野地散步，阿公</w:t>
      </w:r>
      <w:r w:rsidRPr="0064788D">
        <w:rPr>
          <w:rFonts w:ascii="Times New Roman" w:eastAsia="標楷體" w:hAnsi="Times New Roman" w:cs="Times New Roman"/>
          <w:color w:val="212529"/>
          <w:sz w:val="32"/>
          <w:szCs w:val="32"/>
        </w:rPr>
        <w:t>常</w:t>
      </w:r>
      <w:r w:rsidRPr="0064788D">
        <w:rPr>
          <w:rFonts w:ascii="Times New Roman" w:eastAsia="標楷體" w:hAnsi="Times New Roman" w:cs="Times New Roman"/>
          <w:color w:val="212529"/>
          <w:sz w:val="32"/>
          <w:szCs w:val="32"/>
          <w:lang w:eastAsia="zh-HK"/>
        </w:rPr>
        <w:t>說：「你是獵人，也是獵物，不尊重及不認識山林</w:t>
      </w:r>
      <w:r w:rsidRPr="0064788D">
        <w:rPr>
          <w:rFonts w:ascii="Times New Roman" w:eastAsia="標楷體" w:hAnsi="Times New Roman" w:cs="Times New Roman"/>
          <w:color w:val="212529"/>
          <w:sz w:val="32"/>
          <w:szCs w:val="32"/>
        </w:rPr>
        <w:t>很</w:t>
      </w:r>
      <w:r w:rsidRPr="0064788D">
        <w:rPr>
          <w:rFonts w:ascii="Times New Roman" w:eastAsia="標楷體" w:hAnsi="Times New Roman" w:cs="Times New Roman"/>
          <w:color w:val="212529"/>
          <w:sz w:val="32"/>
          <w:szCs w:val="32"/>
          <w:lang w:eastAsia="zh-HK"/>
        </w:rPr>
        <w:t>危險，</w:t>
      </w:r>
      <w:r w:rsidRPr="0064788D">
        <w:rPr>
          <w:rFonts w:ascii="Times New Roman" w:eastAsia="標楷體" w:hAnsi="Times New Roman" w:cs="Times New Roman"/>
          <w:color w:val="212529"/>
          <w:sz w:val="32"/>
          <w:szCs w:val="32"/>
        </w:rPr>
        <w:t>如果遇見黑色的山羊（狗熊），你真的會裝死嗎？」</w:t>
      </w:r>
      <w:proofErr w:type="gramStart"/>
      <w:r w:rsidRPr="0064788D">
        <w:rPr>
          <w:rFonts w:ascii="Times New Roman" w:eastAsia="標楷體" w:hAnsi="Times New Roman" w:cs="Times New Roman"/>
          <w:color w:val="212529"/>
          <w:sz w:val="32"/>
          <w:szCs w:val="32"/>
        </w:rPr>
        <w:t>鬼異的</w:t>
      </w:r>
      <w:proofErr w:type="gramEnd"/>
      <w:r w:rsidRPr="0064788D">
        <w:rPr>
          <w:rFonts w:ascii="Times New Roman" w:eastAsia="標楷體" w:hAnsi="Times New Roman" w:cs="Times New Roman"/>
          <w:color w:val="212529"/>
          <w:sz w:val="32"/>
          <w:szCs w:val="32"/>
        </w:rPr>
        <w:t>微笑、轉頭望著</w:t>
      </w:r>
      <w:r w:rsidRPr="0064788D">
        <w:rPr>
          <w:rFonts w:ascii="Times New Roman" w:eastAsia="標楷體" w:hAnsi="Times New Roman" w:cs="Times New Roman"/>
          <w:color w:val="212529"/>
          <w:sz w:val="32"/>
          <w:szCs w:val="32"/>
          <w:lang w:eastAsia="zh-HK"/>
        </w:rPr>
        <w:t>牆上</w:t>
      </w:r>
      <w:proofErr w:type="gramStart"/>
      <w:r w:rsidRPr="0064788D">
        <w:rPr>
          <w:rFonts w:ascii="Times New Roman" w:eastAsia="標楷體" w:hAnsi="Times New Roman" w:cs="Times New Roman"/>
          <w:color w:val="212529"/>
          <w:sz w:val="32"/>
          <w:szCs w:val="32"/>
          <w:lang w:eastAsia="zh-HK"/>
        </w:rPr>
        <w:t>的</w:t>
      </w:r>
      <w:r w:rsidRPr="0064788D">
        <w:rPr>
          <w:rFonts w:ascii="Times New Roman" w:eastAsia="標楷體" w:hAnsi="Times New Roman" w:cs="Times New Roman"/>
          <w:color w:val="212529"/>
          <w:sz w:val="32"/>
          <w:szCs w:val="32"/>
        </w:rPr>
        <w:t>豬下額</w:t>
      </w:r>
      <w:proofErr w:type="gramEnd"/>
      <w:r w:rsidRPr="0064788D">
        <w:rPr>
          <w:rFonts w:ascii="Times New Roman" w:eastAsia="標楷體" w:hAnsi="Times New Roman" w:cs="Times New Roman"/>
          <w:color w:val="212529"/>
          <w:sz w:val="32"/>
          <w:szCs w:val="32"/>
        </w:rPr>
        <w:t>骨</w:t>
      </w:r>
      <w:r w:rsidRPr="0064788D">
        <w:rPr>
          <w:rFonts w:ascii="Times New Roman" w:eastAsia="標楷體" w:hAnsi="Times New Roman" w:cs="Times New Roman"/>
          <w:color w:val="212529"/>
          <w:sz w:val="32"/>
          <w:szCs w:val="32"/>
          <w:lang w:eastAsia="zh-HK"/>
        </w:rPr>
        <w:t>。</w:t>
      </w:r>
      <w:r w:rsidR="004C7CF3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</w:p>
    <w:p w:rsidR="0064788D" w:rsidRPr="0064788D" w:rsidRDefault="0064788D" w:rsidP="0064788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64788D">
        <w:rPr>
          <w:rFonts w:ascii="Times New Roman" w:eastAsia="標楷體" w:hAnsi="Times New Roman" w:cs="Times New Roman"/>
          <w:color w:val="212529"/>
          <w:sz w:val="32"/>
          <w:szCs w:val="32"/>
          <w:lang w:eastAsia="zh-HK"/>
        </w:rPr>
        <w:t>家鄉五月為採筍</w:t>
      </w:r>
      <w:r w:rsidRPr="0064788D">
        <w:rPr>
          <w:rFonts w:ascii="Times New Roman" w:eastAsia="標楷體" w:hAnsi="Times New Roman" w:cs="Times New Roman"/>
          <w:color w:val="212529"/>
          <w:sz w:val="32"/>
          <w:szCs w:val="32"/>
        </w:rPr>
        <w:t>季</w:t>
      </w:r>
      <w:r w:rsidRPr="0064788D">
        <w:rPr>
          <w:rFonts w:ascii="Times New Roman" w:eastAsia="標楷體" w:hAnsi="Times New Roman" w:cs="Times New Roman"/>
          <w:color w:val="212529"/>
          <w:sz w:val="32"/>
          <w:szCs w:val="32"/>
          <w:lang w:eastAsia="zh-HK"/>
        </w:rPr>
        <w:t>，會</w:t>
      </w:r>
      <w:r w:rsidRPr="0064788D">
        <w:rPr>
          <w:rFonts w:ascii="Times New Roman" w:eastAsia="標楷體" w:hAnsi="Times New Roman" w:cs="Times New Roman"/>
          <w:color w:val="212529"/>
          <w:sz w:val="32"/>
          <w:szCs w:val="32"/>
        </w:rPr>
        <w:t>依</w:t>
      </w:r>
      <w:r w:rsidRPr="0064788D">
        <w:rPr>
          <w:rFonts w:ascii="Times New Roman" w:eastAsia="標楷體" w:hAnsi="Times New Roman" w:cs="Times New Roman"/>
          <w:color w:val="212529"/>
          <w:sz w:val="32"/>
          <w:szCs w:val="32"/>
          <w:lang w:eastAsia="zh-HK"/>
        </w:rPr>
        <w:t>傳統相互幫忙，有換工</w:t>
      </w:r>
      <w:r w:rsidRPr="0064788D">
        <w:rPr>
          <w:rFonts w:ascii="Times New Roman" w:eastAsia="標楷體" w:hAnsi="Times New Roman" w:cs="Times New Roman"/>
          <w:color w:val="212529"/>
          <w:sz w:val="32"/>
          <w:szCs w:val="32"/>
        </w:rPr>
        <w:t>或</w:t>
      </w:r>
      <w:r w:rsidRPr="0064788D">
        <w:rPr>
          <w:rFonts w:ascii="Times New Roman" w:eastAsia="標楷體" w:hAnsi="Times New Roman" w:cs="Times New Roman"/>
          <w:color w:val="212529"/>
          <w:sz w:val="32"/>
          <w:szCs w:val="32"/>
          <w:lang w:eastAsia="zh-HK"/>
        </w:rPr>
        <w:t>請工</w:t>
      </w:r>
      <w:r w:rsidRPr="0064788D">
        <w:rPr>
          <w:rFonts w:ascii="Times New Roman" w:eastAsia="標楷體" w:hAnsi="Times New Roman" w:cs="Times New Roman"/>
          <w:color w:val="212529"/>
          <w:sz w:val="32"/>
          <w:szCs w:val="32"/>
        </w:rPr>
        <w:t>（宴請分享親友）</w:t>
      </w:r>
      <w:r w:rsidRPr="0064788D">
        <w:rPr>
          <w:rFonts w:ascii="Times New Roman" w:eastAsia="標楷體" w:hAnsi="Times New Roman" w:cs="Times New Roman"/>
          <w:color w:val="212529"/>
          <w:sz w:val="32"/>
          <w:szCs w:val="32"/>
          <w:lang w:eastAsia="zh-HK"/>
        </w:rPr>
        <w:t>。</w:t>
      </w:r>
      <w:r w:rsidRPr="0064788D">
        <w:rPr>
          <w:rFonts w:ascii="Times New Roman" w:eastAsia="標楷體" w:hAnsi="Times New Roman" w:cs="Times New Roman"/>
          <w:color w:val="212529"/>
          <w:sz w:val="32"/>
          <w:szCs w:val="32"/>
        </w:rPr>
        <w:t>這時節的</w:t>
      </w:r>
      <w:r w:rsidRPr="0064788D">
        <w:rPr>
          <w:rFonts w:ascii="Times New Roman" w:eastAsia="標楷體" w:hAnsi="Times New Roman" w:cs="Times New Roman"/>
          <w:color w:val="212529"/>
          <w:sz w:val="32"/>
          <w:szCs w:val="32"/>
          <w:lang w:eastAsia="zh-HK"/>
        </w:rPr>
        <w:t>夜晚都是螢火蟲！</w:t>
      </w:r>
    </w:p>
    <w:p w:rsidR="0064788D" w:rsidRPr="0064788D" w:rsidRDefault="0064788D" w:rsidP="0064788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64788D">
        <w:rPr>
          <w:rFonts w:ascii="Times New Roman" w:eastAsia="標楷體" w:hAnsi="Times New Roman" w:cs="Times New Roman"/>
          <w:color w:val="212529"/>
          <w:sz w:val="32"/>
          <w:szCs w:val="32"/>
          <w:lang w:eastAsia="zh-HK"/>
        </w:rPr>
        <w:t>我們依循先人訓晦</w:t>
      </w:r>
      <w:r w:rsidRPr="0064788D">
        <w:rPr>
          <w:rFonts w:ascii="Times New Roman" w:eastAsia="標楷體" w:hAnsi="Times New Roman" w:cs="Times New Roman"/>
          <w:color w:val="212529"/>
          <w:sz w:val="32"/>
          <w:szCs w:val="32"/>
        </w:rPr>
        <w:t>，</w:t>
      </w:r>
      <w:r w:rsidRPr="0064788D">
        <w:rPr>
          <w:rFonts w:ascii="Times New Roman" w:eastAsia="標楷體" w:hAnsi="Times New Roman" w:cs="Times New Roman"/>
          <w:color w:val="212529"/>
          <w:sz w:val="32"/>
          <w:szCs w:val="32"/>
          <w:lang w:eastAsia="zh-HK"/>
        </w:rPr>
        <w:t>相親相愛</w:t>
      </w:r>
      <w:r w:rsidRPr="0064788D">
        <w:rPr>
          <w:rFonts w:ascii="Times New Roman" w:eastAsia="標楷體" w:hAnsi="Times New Roman" w:cs="Times New Roman"/>
          <w:color w:val="212529"/>
          <w:sz w:val="32"/>
          <w:szCs w:val="32"/>
        </w:rPr>
        <w:t>，</w:t>
      </w:r>
      <w:r w:rsidRPr="0064788D">
        <w:rPr>
          <w:rFonts w:ascii="Times New Roman" w:eastAsia="標楷體" w:hAnsi="Times New Roman" w:cs="Times New Roman"/>
          <w:color w:val="212529"/>
          <w:sz w:val="32"/>
          <w:szCs w:val="32"/>
          <w:lang w:eastAsia="zh-HK"/>
        </w:rPr>
        <w:t>心靈很快樂。</w:t>
      </w:r>
      <w:r w:rsidRPr="0064788D">
        <w:rPr>
          <w:rFonts w:ascii="Times New Roman" w:eastAsia="標楷體" w:hAnsi="Times New Roman" w:cs="Times New Roman"/>
          <w:color w:val="212529"/>
          <w:sz w:val="32"/>
          <w:szCs w:val="32"/>
        </w:rPr>
        <w:t>長輩們說</w:t>
      </w:r>
      <w:r w:rsidRPr="0064788D">
        <w:rPr>
          <w:rFonts w:ascii="Times New Roman" w:eastAsia="標楷體" w:hAnsi="Times New Roman" w:cs="Times New Roman"/>
          <w:color w:val="212529"/>
          <w:sz w:val="32"/>
          <w:szCs w:val="32"/>
          <w:lang w:eastAsia="zh-HK"/>
        </w:rPr>
        <w:t>：「小孩是大家的小孩，老人是大家的老人！」毎一個人都非常快樂及心存感恩</w:t>
      </w:r>
      <w:r w:rsidRPr="0064788D">
        <w:rPr>
          <w:rFonts w:ascii="Times New Roman" w:eastAsia="標楷體" w:hAnsi="Times New Roman" w:cs="Times New Roman"/>
          <w:color w:val="212529"/>
          <w:sz w:val="32"/>
          <w:szCs w:val="32"/>
        </w:rPr>
        <w:t>！</w:t>
      </w:r>
    </w:p>
    <w:p w:rsidR="003358EA" w:rsidRDefault="003358EA" w:rsidP="0064788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100955" w:rsidRDefault="00100955" w:rsidP="0064788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100955" w:rsidRDefault="00100955" w:rsidP="0064788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100955" w:rsidRPr="0064788D" w:rsidRDefault="00100955" w:rsidP="0064788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346D0F" w:rsidRPr="00ED1E88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ED1E88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ED1E8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1E88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D1E8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A7C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780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C7CF3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A0"/>
    <w:rsid w:val="007A022A"/>
    <w:rsid w:val="007A06B9"/>
    <w:rsid w:val="007A157D"/>
    <w:rsid w:val="007A1CD9"/>
    <w:rsid w:val="007A4CFD"/>
    <w:rsid w:val="007A4F20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469</Words>
  <Characters>2676</Characters>
  <Application>Microsoft Office Word</Application>
  <DocSecurity>0</DocSecurity>
  <Lines>22</Lines>
  <Paragraphs>6</Paragraphs>
  <ScaleCrop>false</ScaleCrop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13</cp:revision>
  <dcterms:created xsi:type="dcterms:W3CDTF">2023-04-24T09:03:00Z</dcterms:created>
  <dcterms:modified xsi:type="dcterms:W3CDTF">2023-08-01T07:47:00Z</dcterms:modified>
</cp:coreProperties>
</file>