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68696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233DD" w:rsidRPr="006869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688F" w:rsidRPr="006869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686965" w:rsidRDefault="0011535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pacikaul</w:t>
      </w:r>
      <w:proofErr w:type="spellEnd"/>
    </w:p>
    <w:p w:rsidR="006818CA" w:rsidRPr="0068696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8696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8696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Masa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habasang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dau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tacini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pingaz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uvaaz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mazima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itutunali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dangian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vaivivai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haiav</w:t>
      </w:r>
      <w:proofErr w:type="spellEnd"/>
      <w:r w:rsidRPr="0068696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="00686965" w:rsidRPr="00686965">
        <w:rPr>
          <w:rFonts w:ascii="Times New Roman" w:hAnsi="Times New Roman" w:cs="Times New Roman" w:hint="eastAsia"/>
          <w:color w:val="FF0000"/>
          <w:sz w:val="32"/>
          <w:szCs w:val="32"/>
        </w:rPr>
        <w:t>a</w:t>
      </w:r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ulus.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Mililiskin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hadang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saikin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dangian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maupacia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ulas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maupacia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namahtu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saikin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min’uni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tastu’asangcin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mastaan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pingaz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686965" w:rsidRPr="00686965">
        <w:rPr>
          <w:rFonts w:ascii="Times New Roman" w:hAnsi="Times New Roman" w:cs="Times New Roman"/>
          <w:color w:val="212529"/>
          <w:sz w:val="32"/>
          <w:szCs w:val="32"/>
        </w:rPr>
        <w:t>aat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isaicia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is’aang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Paha,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haiap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mapavali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tunali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idinglan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samimiing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maltatala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kanahtungin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tunali’a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makaia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aat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mudaanin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="00686965"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kaudiip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madamudamu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minsasaan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painukun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mu’iav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Cis’uni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tahaz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a</w:t>
      </w:r>
      <w:r w:rsidRPr="00686965">
        <w:rPr>
          <w:rFonts w:ascii="Times New Roman" w:hAnsi="Times New Roman" w:cs="Times New Roman"/>
          <w:color w:val="FF0000"/>
          <w:sz w:val="32"/>
          <w:szCs w:val="32"/>
        </w:rPr>
        <w:t>at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na’asa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usizaan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aiza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haiap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mapavali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tunali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paha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idingalan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sasadu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. masa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mudaanin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tunali’a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makanmimiing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kaudiip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tanghaiu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>,</w:t>
      </w:r>
      <w:r w:rsidRPr="0068696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aat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macinsuu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macisbai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haiapun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tanghaiu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ulus,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aat</w:t>
      </w:r>
      <w:proofErr w:type="spellEnd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kausian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ludun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tunghabin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musasu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idiip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mainuk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uluscia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manaskal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isaicia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is’aang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aat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maza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saikin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laupaku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asangcin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mastaan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manauaz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pingaz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Aipcinin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nii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haiap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namakua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musuhis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kulumah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paha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kaazin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untacinian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luduncia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uvaazang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aat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nii’ang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mahansiap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kahuma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nii’ang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mahansiap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mapalasung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paha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masauhzang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kaazin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kikilim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kaununkaunun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anis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ivutaz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labianin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kaazin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kausian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ma’azung’ung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masabah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makazav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kaazin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sikamuzut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haitungav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tunghabin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kazav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Maupacia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luduncia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masauzang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maun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kaununkaunun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anis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ivutaz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sanavan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ma’azung’ung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lukis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masabah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;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makazav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sikamuzut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haitungav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maupacia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isaici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tastuhanian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sininghumis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mudaukdauk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dihanin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iskazav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musasu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muvazisvazisin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ulusa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paha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taunasian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cingmut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kaazin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tatau</w:t>
      </w:r>
      <w:r w:rsidR="00686965" w:rsidRPr="00686965">
        <w:rPr>
          <w:rFonts w:ascii="Times New Roman" w:hAnsi="Times New Roman" w:cs="Times New Roman" w:hint="eastAsia"/>
          <w:color w:val="FF0000"/>
          <w:sz w:val="32"/>
          <w:szCs w:val="32"/>
        </w:rPr>
        <w:t>h</w:t>
      </w:r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tauh</w:t>
      </w:r>
      <w:proofErr w:type="spellEnd"/>
      <w:r w:rsidRPr="00686965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kananuun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ulusa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isbaisisi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anak’anak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lutbu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aupa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na’asaunang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mapinanghat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Aipcinin</w:t>
      </w:r>
      <w:proofErr w:type="spellEnd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min’uni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hazam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tupaun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pacikaul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>”.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Saulaupaku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mais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cingmut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hai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mahtu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a kata </w:t>
      </w:r>
      <w:proofErr w:type="spellStart"/>
      <w:r w:rsidR="00686965" w:rsidRPr="00686965">
        <w:rPr>
          <w:rFonts w:ascii="Times New Roman" w:hAnsi="Times New Roman" w:cs="Times New Roman"/>
          <w:color w:val="FF0000"/>
          <w:sz w:val="32"/>
          <w:szCs w:val="32"/>
        </w:rPr>
        <w:t>uta’azaan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mas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mahaiav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hazam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isian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lukiscia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686965">
        <w:rPr>
          <w:rFonts w:ascii="Times New Roman" w:hAnsi="Times New Roman" w:cs="Times New Roman"/>
          <w:color w:val="212529"/>
          <w:sz w:val="32"/>
          <w:szCs w:val="32"/>
        </w:rPr>
        <w:t>tatauhtauh</w:t>
      </w:r>
      <w:proofErr w:type="spellEnd"/>
      <w:r w:rsidRPr="00686965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8B751A" w:rsidRPr="00686965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B751A" w:rsidRPr="0068696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8696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233DD" w:rsidRPr="006869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FB688F" w:rsidRPr="006869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fr-FR"/>
        </w:rPr>
        <w:t>3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86965" w:rsidRDefault="0011535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8696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五色鳥</w:t>
      </w:r>
    </w:p>
    <w:p w:rsidR="00C406D6" w:rsidRPr="0068696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8696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68696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有位女生，喜歡鄰居有各種色彩漂亮的衣服。期盼自己也能擁有這些衣服，成為全村最漂亮的女生。想到此，心裡還是高興一番。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當她知道鄰居去</w:t>
      </w:r>
      <w:proofErr w:type="gramStart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曬</w:t>
      </w:r>
      <w:proofErr w:type="gramEnd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漂亮的衣服時，就會在遠處觀望，等到鄰居掛完衣服離去，她會過去撫摸，有時還試穿一下。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趁著有一天，鄰居掛</w:t>
      </w:r>
      <w:proofErr w:type="gramStart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曬</w:t>
      </w:r>
      <w:proofErr w:type="gramEnd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完衣服離去時，就去把衣服偷走。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因為不想被發現，所以跑到山上躲起來，試穿這些漂亮的衣服。心想自己是全世界最漂亮的女孩了。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結果，忘了怎麼回家。還</w:t>
      </w:r>
      <w:proofErr w:type="gramStart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不</w:t>
      </w:r>
      <w:proofErr w:type="gramEnd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擅耕作與放陷阱的她，餓時只能找蟲子、</w:t>
      </w:r>
      <w:proofErr w:type="gramStart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採野果來果腹</w:t>
      </w:r>
      <w:proofErr w:type="gramEnd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。晚上就找茂密的</w:t>
      </w:r>
      <w:proofErr w:type="gramStart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大樹來休息</w:t>
      </w:r>
      <w:proofErr w:type="gramEnd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，冷風時，就找樹洞來避寒。餓了</w:t>
      </w:r>
      <w:proofErr w:type="gramStart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採果抓</w:t>
      </w:r>
      <w:proofErr w:type="gramEnd"/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蟲、晚上睡大樹上、冷了找樹洞，變成了一天的生活寫照。</w:t>
      </w:r>
    </w:p>
    <w:p w:rsidR="00115355" w:rsidRPr="0068696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天漸漸冷，衣服也撕裂破洞。清晨時會冷得牙齒摳摳的響，只好用破爛的衣服來包住身體，以求保暖。後來，變成了一隻鳥，稱之為「五色鳥」</w:t>
      </w:r>
    </w:p>
    <w:p w:rsidR="00115355" w:rsidRDefault="00115355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86965">
        <w:rPr>
          <w:rFonts w:ascii="標楷體" w:eastAsia="標楷體" w:hAnsi="標楷體" w:cs="Times New Roman"/>
          <w:color w:val="212529"/>
          <w:sz w:val="32"/>
          <w:szCs w:val="32"/>
        </w:rPr>
        <w:t>直到現在，清晨都會聽到五色鳥在樹上，口中發出冷得發抖的聲音。</w:t>
      </w:r>
      <w:bookmarkStart w:id="0" w:name="_GoBack"/>
      <w:bookmarkEnd w:id="0"/>
    </w:p>
    <w:p w:rsidR="009839CA" w:rsidRDefault="009839CA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9839CA" w:rsidRDefault="009839CA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9839CA" w:rsidRPr="00115355" w:rsidRDefault="009839CA" w:rsidP="0011535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346D0F" w:rsidRPr="00115355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C9307C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930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86965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1E86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2023-04-24T08:55:00Z</dcterms:created>
  <dcterms:modified xsi:type="dcterms:W3CDTF">2023-07-26T06:42:00Z</dcterms:modified>
</cp:coreProperties>
</file>