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E2E" w:rsidRPr="008B5E2E" w:rsidRDefault="008B5E2E" w:rsidP="008B5E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B5E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【南勢阿美語】</w:t>
      </w:r>
      <w:r w:rsidRPr="008B5E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B5E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8B5E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B5E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B5E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8B5E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B5E2E" w:rsidRPr="008B5E2E" w:rsidRDefault="008B5E2E" w:rsidP="008B5E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B5E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kakarayan</w:t>
      </w:r>
      <w:proofErr w:type="spellEnd"/>
    </w:p>
    <w:p w:rsidR="008B5E2E" w:rsidRDefault="008B5E2E" w:rsidP="008B5E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8B5E2E" w:rsidSect="008B5E2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5E2E" w:rsidRPr="008B5E2E" w:rsidRDefault="008B5E2E" w:rsidP="008B5E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Awaay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makaditekay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kadadahal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cahedalan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salangdaw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benis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calamay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buhecalay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lahengangay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atipulingay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muhetingay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badahung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kutem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paading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inging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mamulmulay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masalitaulay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pasakudulay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likaku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pasalanu’ay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likaku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mapaading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kamelaw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satangelal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rumasatu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maulem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satuku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patanengal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seraan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 bu’is nu kakarayan sa melimelic saan, awaay ku makaasipay nu mita tu bu’is. Patanengal i kakarayan, anu sadak sa ku cidal, awaawaay tu a mamelaw kira bu’is.</w:t>
      </w:r>
    </w:p>
    <w:p w:rsidR="008B5E2E" w:rsidRPr="008B5E2E" w:rsidRDefault="008B5E2E" w:rsidP="008B5E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U bu’is caay kahaen u alipawnay sacudacuday, sabahebaher saan, nika aluman ku biyabiyawan nu heni, i tila mamelaw ku sitanenga:lay sicaayay katanengal a milawan. Si sasamapaneng sananay a likat nika caay tu kapaneng. Herek sa nama ‘urad caay kanca kasadak kira Talakal ni Adek. Adihay ku cengel nira, matiya u lahengangay, atipulingay, langdaway, salika’uw saan, matiya u sakatayra i kakarayan a kayakay. A mapaca’it i kakarayan. Sulinay suwalsa ku bayi, naira ku mahaenay a kungku, ira kiya mabanaay a miadup, ci Butul han ku ngangan, mabana’ a miadup caay </w:t>
      </w:r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lastRenderedPageBreak/>
        <w:t>kanca pabatis tu niadupan, caay katarahad sisa aluman ku kabana’an atu cabay, tiya cacay a remiad caay kakapah ku kakarayan, sadak sa tusa ku cidal, caay tu pakahemhem ku hekalay a ma’uripay nu tamedaw, malawla tu ni baedet, milimk tu amin ku tamedaw i sa’usa’uwacan, a mikisasaepi’ cima hakiya ku makubilu’ay tina tusa nu cidal.</w:t>
      </w:r>
    </w:p>
    <w:p w:rsidR="008B5E2E" w:rsidRPr="008B5E2E" w:rsidRDefault="008B5E2E" w:rsidP="008B5E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tumuk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nabana’an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Tumuk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palita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maanan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kinaremiad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paca’ub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mabana’ay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mipana’satu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ka’akuway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Butul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paayaw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pakatungtung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remiadan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tungeruh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nu 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cidalan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naremiremiadan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miditek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sapana’aw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dabak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tatatahekal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narakatan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mateker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Butul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masumad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tunamahaen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namakakilakilangan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sa’usa’uwacanay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misakilemal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misuayaw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8B5E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5E2E" w:rsidRDefault="008B5E2E"/>
    <w:p w:rsidR="008B5E2E" w:rsidRDefault="008B5E2E"/>
    <w:p w:rsidR="008B5E2E" w:rsidRDefault="008B5E2E">
      <w:pPr>
        <w:sectPr w:rsidR="008B5E2E" w:rsidSect="008B5E2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8B5E2E" w:rsidRPr="008B5E2E" w:rsidRDefault="008B5E2E" w:rsidP="008B5E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B5E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【南勢阿美語】</w:t>
      </w:r>
      <w:r w:rsidRPr="008B5E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B5E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8B5E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B5E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B5E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8B5E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B5E2E" w:rsidRPr="008B5E2E" w:rsidRDefault="008B5E2E" w:rsidP="008B5E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B5E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天空</w:t>
      </w:r>
    </w:p>
    <w:p w:rsidR="008B5E2E" w:rsidRDefault="008B5E2E" w:rsidP="008B5E2E">
      <w:pPr>
        <w:widowControl/>
        <w:shd w:val="clear" w:color="auto" w:fill="FFFFFF"/>
        <w:spacing w:after="100" w:afterAutospacing="1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8B5E2E" w:rsidSect="008B5E2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5E2E" w:rsidRPr="008B5E2E" w:rsidRDefault="008B5E2E" w:rsidP="008B5E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沒人知道天有多大。天晴時一片碧綠，沒有邊界。</w:t>
      </w:r>
    </w:p>
    <w:p w:rsidR="008B5E2E" w:rsidRPr="008B5E2E" w:rsidRDefault="008B5E2E" w:rsidP="008B5E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有各式各樣的雲，有白、紅、黃、黑。雲彩酷似家的屋頂，為我們遮太陽，讓我們不被太陽</w:t>
      </w:r>
      <w:proofErr w:type="gramStart"/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熱。</w:t>
      </w:r>
    </w:p>
    <w:p w:rsidR="008B5E2E" w:rsidRPr="008B5E2E" w:rsidRDefault="008B5E2E" w:rsidP="008B5E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月亮有幾種月形，有圓、橢圓、上弦月、下弦月。偶爾被擋住，我們看不見。有時月亮很亮，有時黯淡。月亮從不停止地照耀。</w:t>
      </w:r>
    </w:p>
    <w:p w:rsidR="008B5E2E" w:rsidRPr="008B5E2E" w:rsidRDefault="008B5E2E" w:rsidP="008B5E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天上有閃閃發光的星星，未曾</w:t>
      </w:r>
      <w:proofErr w:type="gramStart"/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有人數清到底</w:t>
      </w:r>
      <w:proofErr w:type="gramEnd"/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有幾顆。星星在天上綻放光明，天亮就看不見星星。</w:t>
      </w:r>
    </w:p>
    <w:p w:rsidR="008B5E2E" w:rsidRPr="008B5E2E" w:rsidRDefault="008B5E2E" w:rsidP="008B5E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星星不像螢火蟲可以飛來飛去，有的看起來很亮，有的看起來不明亮，有的看起來要熄滅又</w:t>
      </w:r>
      <w:proofErr w:type="gramStart"/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熄滅。雨後會出現彩虹。彩虹有很多的色彩，只有三種色彩比較</w:t>
      </w:r>
      <w:proofErr w:type="gramStart"/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清晰，</w:t>
      </w:r>
      <w:proofErr w:type="gramEnd"/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有紅、黃、青。色彩</w:t>
      </w:r>
      <w:proofErr w:type="gramStart"/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彎曲成橋的</w:t>
      </w:r>
      <w:proofErr w:type="gramEnd"/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形狀，好像可以搭橋到天上。</w:t>
      </w:r>
    </w:p>
    <w:p w:rsidR="008B5E2E" w:rsidRPr="008B5E2E" w:rsidRDefault="008B5E2E" w:rsidP="008B5E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有位長者</w:t>
      </w:r>
      <w:proofErr w:type="gramStart"/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曾說了一則</w:t>
      </w:r>
      <w:proofErr w:type="gramEnd"/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故事，一位很會打獵的獵人</w:t>
      </w:r>
      <w:proofErr w:type="spellStart"/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Butul</w:t>
      </w:r>
      <w:proofErr w:type="spellEnd"/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，會把獵物分享給所有的人，上天也給了他幸運，有天突然出現了兩個太陽，讓人無法生存下去，有人就到頭目家門前，要頭目處理此事，</w:t>
      </w:r>
      <w:proofErr w:type="spellStart"/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Butul</w:t>
      </w:r>
      <w:proofErr w:type="spellEnd"/>
      <w:r w:rsidRPr="008B5E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為了人們出發上山頂，不知過了多少年，終於不負重望，人類一一的走出山林和溪流，快樂的生活在天空下。</w:t>
      </w:r>
    </w:p>
    <w:p w:rsidR="008B5E2E" w:rsidRDefault="008B5E2E"/>
    <w:p w:rsidR="008B5E2E" w:rsidRDefault="008B5E2E"/>
    <w:p w:rsidR="008B5E2E" w:rsidRDefault="008B5E2E"/>
    <w:p w:rsidR="008B5E2E" w:rsidRDefault="008B5E2E"/>
    <w:p w:rsidR="008B5E2E" w:rsidRDefault="008B5E2E"/>
    <w:p w:rsidR="008B5E2E" w:rsidRDefault="008B5E2E"/>
    <w:p w:rsidR="008B5E2E" w:rsidRDefault="008B5E2E"/>
    <w:p w:rsidR="008B5E2E" w:rsidRDefault="008B5E2E"/>
    <w:p w:rsidR="008B5E2E" w:rsidRDefault="008B5E2E"/>
    <w:p w:rsidR="008B5E2E" w:rsidRDefault="008B5E2E">
      <w:pPr>
        <w:sectPr w:rsidR="008B5E2E" w:rsidSect="008B5E2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D710C" w:rsidRDefault="00DD710C"/>
    <w:sectPr w:rsidR="00DD710C" w:rsidSect="008B5E2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E2E"/>
    <w:rsid w:val="008B5E2E"/>
    <w:rsid w:val="00D20030"/>
    <w:rsid w:val="00DD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69D63"/>
  <w15:chartTrackingRefBased/>
  <w15:docId w15:val="{3368E120-8AA7-41A5-B9E4-3973079F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B5E2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2021-05-11T08:50:00Z</dcterms:created>
  <dcterms:modified xsi:type="dcterms:W3CDTF">2022-06-16T05:50:00Z</dcterms:modified>
</cp:coreProperties>
</file>