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FB" w:rsidRPr="00A82FFB" w:rsidRDefault="00A82FFB" w:rsidP="00A82FF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A82FFB" w:rsidRPr="00A82FFB" w:rsidRDefault="00A82FFB" w:rsidP="00A82FF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Pacengo</w:t>
      </w:r>
      <w:proofErr w:type="spellEnd"/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to </w:t>
      </w:r>
      <w:proofErr w:type="spellStart"/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serangawan</w:t>
      </w:r>
      <w:proofErr w:type="spellEnd"/>
    </w:p>
    <w:p w:rsid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sectPr w:rsidR="00A82FFB" w:rsidSect="00A82FF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lastRenderedPageBreak/>
        <w:t>Itiniay to i ^etip ko ’orip no mita, hala:finay to ko piliyas to niyaro’ misa’icel a matayal i kalokatayalan. Minanay aca to sakairaaw sakanga’ayaw no ’orip no paro no loma’ to mihecahecaan; awaay ko tuka a malingad to romi’ami’ad. I Tawyin Pin-Cenay ko kamaro’an ako a niyaro’, ’alomanay a masaupu ko ’Amis itini, iraay ko naniKalingkoay, Pusungay a salikaka ato nanicuwacuwaay a malinah tayni a malafiyafiyaw ta masaniyaro’, tudungay to o sakatusa a niyaro’ itini. Iraay aca a mapatireng ko mamidemak to no kiloma’an a yofayof ato sakuwan, malikecay ko kasakapukaput no selal niyam, to mihecahecaan caayay ka’e:ca a miacang to kiloma’an a romi’ad, mido^do to pinangan no lite:ngan ho, karawkaw ko kapah ato kakitaan a mikayki malalicay to hadademaken a tayal.</w:t>
      </w: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 xml:space="preserve">Midutuc to taneng no liteng ato serangawan no likisi, pasifana’ to wawa no niyah masamaa:nay ko na’ikuran no malitengay, radiw aca, kero aca, cowa kalawa no mako a paini to wawa ako. Mikerid aca kako to kaemangay no niyaro’ a somowal to sowal no ’Amis. Pikiloma’an i, patalaka’ayawen no finawlan a papipasowal to sowal no mita, watah: ko </w:t>
      </w:r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lastRenderedPageBreak/>
        <w:t>hemek no malitengay to sowal nangra, matawa aca to kangilay no caciyaw nora kaemangay.</w:t>
      </w: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yofayof</w:t>
      </w:r>
      <w:proofErr w:type="spellEnd"/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patireng to katayalan i niyaro’, mipatenak to kiwyiko no liteng. Cecay a lipay kinacecay a minanam tono litengan ho a nakayaman. ’Aloman ko mikihatiyaay no finawlan a minanam, to sakalalok no pasifana’ay sano’Amis sa cafaki aca fai a paini. Tuluay to a mihecaan ko pinanam niyam i katayalan, adihayay to ko mananamay niyam to nakayaman no liteng. Cecay ko mananamay to nakayaman i, minukay sato mitikur kako a miharateng milaheci toya pasifana’an ni fai anca ni faki i loma’, mamalaheci to i, tadtaden ako a misaliyaliyaw a mido^do, ta cowa to katawal saan ko faloco’, limela to nawadwadan no pasifana’ay to fana’ no liteng sa ko harateng.</w:t>
      </w: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2F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Patenaken ita i teluc no mita ko nakayaman a serangawan no liteng, itini i kitanan a mili’ayaw a mafana’, ta ira to ko sapakafana’ i kaemangay. Malamaan ko wawa no niyah, aka ka’idi a pasifana’ to fana’, mahaen i, cowa to ko mamalahedaw ko sowal ato serangwan; no niyaro’ sato a demak i, keriden ita a mikihatiya painien to kafukilan ato kacango’otan nira.</w:t>
      </w:r>
    </w:p>
    <w:p w:rsidR="00A82FFB" w:rsidRDefault="00A82FFB"/>
    <w:p w:rsidR="00A82FFB" w:rsidRDefault="00A82FFB"/>
    <w:p w:rsidR="00A82FFB" w:rsidRDefault="00A82FFB">
      <w:pPr>
        <w:sectPr w:rsidR="00A82FFB" w:rsidSect="00A82FF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82FFB" w:rsidRPr="00A82FFB" w:rsidRDefault="00A82FFB" w:rsidP="00A82FF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DD0382" w:rsidRDefault="00A82FFB" w:rsidP="00A82FFB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82F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讓文化萌芽</w:t>
      </w:r>
    </w:p>
    <w:p w:rsid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A82FFB" w:rsidSect="00A82FF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我們已離鄉至都會區工作多年。一直期望改善家庭經濟；對工作從不倦怠。現居桃園市平鎮區一個阿美族群居社區，住戶由花蓮、台東等不同地方遷徙而來，這裡已是第二故鄉了。也成立了年度豐年祭籌備委員會，年齡階層組織架構嚴密，每年</w:t>
      </w:r>
      <w:proofErr w:type="gramStart"/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豐年祭青壯年</w:t>
      </w:r>
      <w:proofErr w:type="gramEnd"/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</w:t>
      </w:r>
      <w:proofErr w:type="gramStart"/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頭目均會積極</w:t>
      </w:r>
      <w:proofErr w:type="gramEnd"/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召開會議籌備事宜，使活動寓教於樂，延續傳統文化。</w:t>
      </w: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教育下一代，承繼祖先智慧及歷史文化，無論是歌謠與舞蹈，我從未間斷。亦教導部落學子母語。藉豐年祭給予朗讀及演說之平</w:t>
      </w:r>
      <w:proofErr w:type="gramStart"/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臺</w:t>
      </w:r>
      <w:proofErr w:type="gramEnd"/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，部落耆老們聽後均給予肯定、開懷大笑。</w:t>
      </w: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籌備會也成立部落教室推展民族教育。安排每周一次學習傳統工藝。部落參與學習者眾，並要求講師全母語教學。部落教室已持續運作第三年，期間我們習得多樣手工藝。手工藝課後，返家後我會回想講師的教學過程，為了做到得心應手，常將作品拆掉重新編織。</w:t>
      </w:r>
    </w:p>
    <w:p w:rsidR="00A82FFB" w:rsidRPr="00A82FFB" w:rsidRDefault="00A82FFB" w:rsidP="00A82F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2F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我們得以身作則以拓展文化至下一代。尤其是自己的孩子，更不吝賜教，如此，語言文化就不易消失；部落事更要鼓勵參與，授受其欠缺的能力。</w:t>
      </w:r>
    </w:p>
    <w:p w:rsidR="00A82FFB" w:rsidRDefault="00A82FFB" w:rsidP="00A82FF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A82FFB" w:rsidSect="00A82FF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82FFB" w:rsidRPr="00A82FFB" w:rsidRDefault="00A82FFB" w:rsidP="00A82FFB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A82FFB" w:rsidRPr="00A82FFB" w:rsidSect="00A82FF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FB"/>
    <w:rsid w:val="0039370F"/>
    <w:rsid w:val="00A82FFB"/>
    <w:rsid w:val="00DD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14AF"/>
  <w15:chartTrackingRefBased/>
  <w15:docId w15:val="{C37A4E38-C5E3-4526-9286-FCEA124D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82F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05B1E-5748-4B3E-8465-47E88013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2021-05-11T05:39:00Z</dcterms:created>
  <dcterms:modified xsi:type="dcterms:W3CDTF">2022-06-16T06:13:00Z</dcterms:modified>
</cp:coreProperties>
</file>