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065C" w:rsidRPr="00FF2052" w:rsidRDefault="0020065C" w:rsidP="00FF2052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t>【</w:t>
      </w:r>
      <w:r w:rsidR="00CE38E6" w:rsidRPr="00CE38E6">
        <w:rPr>
          <w:rFonts w:ascii="Times New Roman" w:eastAsia="標楷體" w:hAnsi="Times New Roman" w:cs="Times New Roman" w:hint="eastAsia"/>
          <w:sz w:val="40"/>
          <w:szCs w:val="40"/>
        </w:rPr>
        <w:t>多納魯凱語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高中學生組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F018FC">
        <w:rPr>
          <w:rFonts w:ascii="Times New Roman" w:eastAsia="標楷體" w:hAnsi="Times New Roman" w:cs="Times New Roman" w:hint="eastAsia"/>
          <w:sz w:val="40"/>
          <w:szCs w:val="40"/>
        </w:rPr>
        <w:t>3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proofErr w:type="spellStart"/>
      <w:r w:rsidR="00F018FC">
        <w:rPr>
          <w:rFonts w:ascii="Times New Roman" w:hAnsi="Times New Roman" w:cs="Times New Roman"/>
          <w:color w:val="212529"/>
          <w:sz w:val="40"/>
          <w:szCs w:val="40"/>
        </w:rPr>
        <w:t>Palenge</w:t>
      </w:r>
      <w:proofErr w:type="spellEnd"/>
      <w:r w:rsidR="00F018FC">
        <w:rPr>
          <w:rFonts w:ascii="Times New Roman" w:hAnsi="Times New Roman" w:cs="Times New Roman"/>
          <w:color w:val="212529"/>
          <w:sz w:val="40"/>
          <w:szCs w:val="40"/>
        </w:rPr>
        <w:t xml:space="preserve"> ka </w:t>
      </w:r>
      <w:proofErr w:type="spellStart"/>
      <w:r w:rsidR="00F018FC">
        <w:rPr>
          <w:rFonts w:ascii="Times New Roman" w:hAnsi="Times New Roman" w:cs="Times New Roman"/>
          <w:color w:val="212529"/>
          <w:sz w:val="40"/>
          <w:szCs w:val="40"/>
        </w:rPr>
        <w:t>bawbaw</w:t>
      </w:r>
      <w:proofErr w:type="spellEnd"/>
    </w:p>
    <w:p w:rsidR="00FF2052" w:rsidRPr="0020065C" w:rsidRDefault="00FF2052" w:rsidP="00FF2052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20065C" w:rsidRPr="0020065C" w:rsidRDefault="0020065C" w:rsidP="00F77980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20065C" w:rsidRPr="0020065C" w:rsidSect="0020065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018FC" w:rsidRPr="00F018FC" w:rsidRDefault="00F018FC" w:rsidP="00F018F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paleng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swadrekay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bawbaw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tamacanini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ka</w:t>
      </w:r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maipeneke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myana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dramae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</w:t>
      </w:r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no</w:t>
      </w:r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thenayni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 ka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magi’i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sawkoa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no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biciingimade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</w:t>
      </w:r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’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alao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acale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ka ’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isasadra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bicii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ngimya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ako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aymayni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ka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maygemee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maangisi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ta’acwavane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maygili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maagi’i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ka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kidredreme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F018FC" w:rsidRPr="00F018FC" w:rsidRDefault="00F018FC" w:rsidP="00F018F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la’ikay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va’iyane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palengsi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sata’aesini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aangii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sowanga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moda’ane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adringi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Laongadhane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ko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bawbawane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</w:t>
      </w:r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lapaigo’ane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magii’i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thabae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laka’ava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mo’nanavane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ma’akadalame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ko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thathabaeka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la’angkidredreme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ma’itikaykay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Palengngane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kasowa’ane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kake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mya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wataacavicavilinga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kake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ta’ikayanili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lawngadhane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bawbawwane’adri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siikace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F018FC" w:rsidRPr="00F018FC" w:rsidRDefault="00F018FC" w:rsidP="00F018F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kipaleng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ka</w:t>
      </w:r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latisaseanga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ko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kidredremini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sapalangane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mikake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 ko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kasowa’ane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sa’owalay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ta’aeese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mikakenyane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ta’amalawdrangane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ikay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bawbawane’adringi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siikacemya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 ko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soi’anini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paleng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lakaseleme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sawkoa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sino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tivalekedrengaamya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paleng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avagay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 ko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soi’anini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talinyanane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F018FC" w:rsidRPr="00F018FC" w:rsidRDefault="00F018FC" w:rsidP="00F018F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kasoa’ane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sa’oalay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ka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amani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 ko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wadradradraw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dalopayngane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lawngadhane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bawbawane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ko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taliyalala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odrangini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tacekecekelaneka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wa’ekadre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ikaasodo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ieme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tikowace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dyane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soa’ane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sotikocingaynga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apobaka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no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syakay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mokoso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“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pito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patasini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kasilivane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”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syapabawlo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 ko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pipito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patasini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kasilivana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 ka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kyativalake’ikay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bawbawwane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la’ikay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egeege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kasowa’ane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la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kyakay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palengngane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silikay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egeege’abaybaybaylinga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mwa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bawbawwane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malrako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“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pipito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patasini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kasilivane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”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laso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kaasodo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sii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palengngane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kosapalanganini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ko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va’iyane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latakothenathenay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paleng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“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ma’avayni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ikay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lawngadhane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”, ko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lakitobi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ko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ma’akalawcocawnga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adrikyakay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nako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malaoo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laya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’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avathya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bawbawane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sakava’iyanane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 ka ko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tabila’ane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bawbawwane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ka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ladodoo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swa’aymoto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bangabangale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silikay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dryane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icengelenga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kimade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mobwale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paleng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444427" w:rsidRPr="006A06A1" w:rsidRDefault="00F018FC" w:rsidP="00F77980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sz w:val="32"/>
          <w:szCs w:val="32"/>
        </w:rPr>
      </w:pP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kiname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swadrekay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ka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tyatapelengane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kiname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lawngadhane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sobii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likiname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cowa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padradraw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lawngadhane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ni’isadra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i’ikaydryane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walopo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droayange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kaisyane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pata’athay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sesane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bawbaw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ka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nosimaneanini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pa’kacaysyane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ka</w:t>
      </w:r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tyadike’ee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bangabangale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sya’angoy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ngaw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paleng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ngane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bawbaw</w:t>
      </w:r>
      <w:proofErr w:type="spellEnd"/>
      <w:r w:rsidRPr="00F018F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20065C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20065C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0065C" w:rsidRPr="00F018FC" w:rsidRDefault="0020065C" w:rsidP="00DB79DB">
      <w:pPr>
        <w:spacing w:line="720" w:lineRule="exact"/>
        <w:ind w:firstLineChars="200" w:firstLine="800"/>
        <w:jc w:val="center"/>
        <w:rPr>
          <w:rFonts w:ascii="標楷體" w:eastAsia="標楷體" w:hAnsi="標楷體" w:cs="Times New Roman"/>
          <w:sz w:val="40"/>
          <w:szCs w:val="40"/>
        </w:rPr>
      </w:pPr>
      <w:bookmarkStart w:id="0" w:name="_GoBack"/>
      <w:bookmarkEnd w:id="0"/>
      <w:r w:rsidRPr="0020065C">
        <w:rPr>
          <w:rFonts w:ascii="Times New Roman" w:eastAsia="標楷體" w:hAnsi="Times New Roman" w:cs="Times New Roman"/>
          <w:sz w:val="40"/>
          <w:szCs w:val="40"/>
        </w:rPr>
        <w:lastRenderedPageBreak/>
        <w:t>【</w:t>
      </w:r>
      <w:r w:rsidR="00CE38E6" w:rsidRPr="00CE38E6">
        <w:rPr>
          <w:rFonts w:ascii="Times New Roman" w:eastAsia="標楷體" w:hAnsi="Times New Roman" w:cs="Times New Roman" w:hint="eastAsia"/>
          <w:sz w:val="40"/>
          <w:szCs w:val="40"/>
        </w:rPr>
        <w:t>多納魯凱語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高中學生組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F018FC">
        <w:rPr>
          <w:rFonts w:ascii="Times New Roman" w:eastAsia="標楷體" w:hAnsi="Times New Roman" w:cs="Times New Roman" w:hint="eastAsia"/>
          <w:sz w:val="40"/>
          <w:szCs w:val="40"/>
        </w:rPr>
        <w:t>3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F018FC" w:rsidRPr="00F018FC">
        <w:rPr>
          <w:rFonts w:ascii="標楷體" w:eastAsia="標楷體" w:hAnsi="標楷體" w:cs="Times New Roman"/>
          <w:color w:val="212529"/>
          <w:sz w:val="40"/>
          <w:szCs w:val="40"/>
        </w:rPr>
        <w:t>巴冷公主</w:t>
      </w:r>
    </w:p>
    <w:p w:rsidR="0020065C" w:rsidRPr="00F018FC" w:rsidRDefault="0020065C" w:rsidP="00DB79DB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20065C" w:rsidRPr="00F018FC" w:rsidRDefault="0020065C" w:rsidP="00DB79DB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  <w:sectPr w:rsidR="0020065C" w:rsidRPr="00F018FC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space="1201"/>
          <w:docGrid w:type="lines" w:linePitch="360"/>
        </w:sectPr>
      </w:pPr>
    </w:p>
    <w:p w:rsidR="00F018FC" w:rsidRPr="00F018FC" w:rsidRDefault="00F018FC" w:rsidP="00F018F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018F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巴冷公主是魯凱族的公主，臉兒圓圓像月亮，歌聲也十分好聽，連蝴蝶都會停下來聽，她的雙手靈巧、個性活潑、聰明善良。</w:t>
      </w:r>
    </w:p>
    <w:p w:rsidR="00F018FC" w:rsidRPr="00F018FC" w:rsidRDefault="00F018FC" w:rsidP="00F018F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018F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有一天，巴冷公主與同伴們闖入湖中玩耍，認識了一位英俊少年，兩人陷入熱戀，男子坦承自己是百步蛇的化身，長年在小鬼湖的湖底生活。</w:t>
      </w:r>
    </w:p>
    <w:p w:rsidR="00F018FC" w:rsidRPr="00F018FC" w:rsidRDefault="00F018FC" w:rsidP="00F018F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018F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巴冷與仍決定嫁給百步蛇男子，要與他一輩子生活在湖底，族人感到萬分悲傷，因為巴冷將會永遠離開部落與親人。</w:t>
      </w:r>
    </w:p>
    <w:p w:rsidR="00F018FC" w:rsidRDefault="00F018FC" w:rsidP="00F018F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018F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百步蛇男子是看管雙鬼湖的</w:t>
      </w:r>
      <w:proofErr w:type="gramStart"/>
      <w:r w:rsidRPr="00F018F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百步蛇王化身</w:t>
      </w:r>
      <w:proofErr w:type="gramEnd"/>
      <w:r w:rsidRPr="00F018F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，大頭目及部落長老雖然反對婚事，但不敢得罪</w:t>
      </w:r>
      <w:proofErr w:type="gramStart"/>
      <w:r w:rsidRPr="00F018F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百步蛇</w:t>
      </w:r>
      <w:proofErr w:type="gramEnd"/>
      <w:r w:rsidRPr="00F018F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王，於是開了嚴苛條件，必須以「七彩琉璃珠」當聘金，七彩</w:t>
      </w:r>
      <w:proofErr w:type="gramStart"/>
      <w:r w:rsidRPr="00F018F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琉璃珠生</w:t>
      </w:r>
      <w:proofErr w:type="gramEnd"/>
      <w:r w:rsidRPr="00F018F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於大海，住在高山的</w:t>
      </w:r>
      <w:proofErr w:type="gramStart"/>
      <w:r w:rsidRPr="00F018F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百步蛇王為</w:t>
      </w:r>
      <w:proofErr w:type="gramEnd"/>
      <w:r w:rsidRPr="00F018F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了巴冷公主，千辛萬苦從高山到大海取得「七彩琉璃珠」，順利迎娶巴冷公主。</w:t>
      </w:r>
    </w:p>
    <w:p w:rsidR="00F018FC" w:rsidRDefault="00F018FC" w:rsidP="00F018F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018FC" w:rsidRDefault="00F018FC" w:rsidP="00F018F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018FC" w:rsidRDefault="00F018FC" w:rsidP="00F018F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018FC" w:rsidRPr="00F018FC" w:rsidRDefault="00F018FC" w:rsidP="00F018F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018FC" w:rsidRPr="00F018FC" w:rsidRDefault="00F018FC" w:rsidP="00F018F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018F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出嫁的那一天，婚禮上，巴冷以</w:t>
      </w:r>
      <w:proofErr w:type="gramStart"/>
      <w:r w:rsidRPr="00F018F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淒</w:t>
      </w:r>
      <w:proofErr w:type="gramEnd"/>
      <w:r w:rsidRPr="00F018F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美的歌聲唱出「小鬼湖之戀」，請求眾人不要為她悲傷，巴冷公主走入湖中，幾天之後，湖邊長滿百合花，從此未再現身。</w:t>
      </w:r>
    </w:p>
    <w:p w:rsidR="00F018FC" w:rsidRPr="00F018FC" w:rsidRDefault="00F018FC" w:rsidP="00F018F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018F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魯凱族人將小鬼湖視為聖地，留下族人不得在小鬼湖周圍狩獵、也不可喧譁的傳統禁忌，直到今天，魯凱族少女還是會以百合花裝飾及打扮，以紀念難忘的巴冷公主。</w:t>
      </w:r>
    </w:p>
    <w:p w:rsidR="00DB79DB" w:rsidRPr="00DB79DB" w:rsidRDefault="00DB79DB" w:rsidP="00F018F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A06A1" w:rsidRPr="006A06A1" w:rsidRDefault="006A06A1" w:rsidP="00F018F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47E36" w:rsidRPr="006A06A1" w:rsidRDefault="00D47E36" w:rsidP="00F018F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A5E3B" w:rsidRPr="00D47E36" w:rsidRDefault="00862B54" w:rsidP="006A06A1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sectPr w:rsidR="004A5E3B" w:rsidRPr="00D47E36" w:rsidSect="0020065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2302" w:rsidRDefault="00EA2302" w:rsidP="00EC164B">
      <w:r>
        <w:separator/>
      </w:r>
    </w:p>
  </w:endnote>
  <w:endnote w:type="continuationSeparator" w:id="0">
    <w:p w:rsidR="00EA2302" w:rsidRDefault="00EA2302" w:rsidP="00EC1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2302" w:rsidRDefault="00EA2302" w:rsidP="00EC164B">
      <w:r>
        <w:separator/>
      </w:r>
    </w:p>
  </w:footnote>
  <w:footnote w:type="continuationSeparator" w:id="0">
    <w:p w:rsidR="00EA2302" w:rsidRDefault="00EA2302" w:rsidP="00EC1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065C"/>
    <w:rsid w:val="0020065C"/>
    <w:rsid w:val="00444427"/>
    <w:rsid w:val="00505493"/>
    <w:rsid w:val="00546BE2"/>
    <w:rsid w:val="0060332C"/>
    <w:rsid w:val="006917A9"/>
    <w:rsid w:val="006A06A1"/>
    <w:rsid w:val="006F676E"/>
    <w:rsid w:val="007D14F0"/>
    <w:rsid w:val="007F4580"/>
    <w:rsid w:val="00862B54"/>
    <w:rsid w:val="00AF2D00"/>
    <w:rsid w:val="00CE38E6"/>
    <w:rsid w:val="00D47E36"/>
    <w:rsid w:val="00DB79DB"/>
    <w:rsid w:val="00EA2302"/>
    <w:rsid w:val="00EC164B"/>
    <w:rsid w:val="00F018FC"/>
    <w:rsid w:val="00F77980"/>
    <w:rsid w:val="00FA3046"/>
    <w:rsid w:val="00FF2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D6D75473-B6B9-4EDB-B621-2B4C26DA7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79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C164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C164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6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9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1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2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28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8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2097</Characters>
  <Application>Microsoft Office Word</Application>
  <DocSecurity>0</DocSecurity>
  <Lines>17</Lines>
  <Paragraphs>4</Paragraphs>
  <ScaleCrop>false</ScaleCrop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2020-06-19T05:34:00Z</dcterms:created>
  <dcterms:modified xsi:type="dcterms:W3CDTF">2022-06-16T06:11:00Z</dcterms:modified>
</cp:coreProperties>
</file>