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2C6" w:rsidRPr="005E42C6" w:rsidRDefault="005E42C6" w:rsidP="005E42C6">
      <w:pPr>
        <w:widowControl/>
        <w:shd w:val="clear" w:color="auto" w:fill="FFFFFF"/>
        <w:jc w:val="center"/>
        <w:rPr>
          <w:rFonts w:ascii="Times New Roman" w:eastAsia="標楷體" w:hAnsi="Times New Roman" w:cs="Times New Roman"/>
          <w:color w:val="212529"/>
          <w:kern w:val="0"/>
          <w:sz w:val="40"/>
          <w:szCs w:val="40"/>
        </w:rPr>
      </w:pPr>
      <w:r w:rsidRPr="005E42C6">
        <w:rPr>
          <w:rFonts w:ascii="Times New Roman" w:eastAsia="標楷體" w:hAnsi="Times New Roman" w:cs="Times New Roman"/>
          <w:color w:val="212529"/>
          <w:kern w:val="0"/>
          <w:sz w:val="40"/>
          <w:szCs w:val="40"/>
        </w:rPr>
        <w:t>【四季泰雅語】</w:t>
      </w:r>
      <w:r w:rsidRPr="005E42C6">
        <w:rPr>
          <w:rFonts w:ascii="Times New Roman" w:eastAsia="標楷體" w:hAnsi="Times New Roman" w:cs="Times New Roman"/>
          <w:color w:val="212529"/>
          <w:kern w:val="0"/>
          <w:sz w:val="40"/>
          <w:szCs w:val="40"/>
        </w:rPr>
        <w:t xml:space="preserve"> </w:t>
      </w:r>
      <w:r w:rsidRPr="005E42C6">
        <w:rPr>
          <w:rFonts w:ascii="Times New Roman" w:eastAsia="標楷體" w:hAnsi="Times New Roman" w:cs="Times New Roman"/>
          <w:color w:val="212529"/>
          <w:kern w:val="0"/>
          <w:sz w:val="40"/>
          <w:szCs w:val="40"/>
        </w:rPr>
        <w:t>高中學生組</w:t>
      </w:r>
      <w:r w:rsidRPr="005E42C6">
        <w:rPr>
          <w:rFonts w:ascii="Times New Roman" w:eastAsia="標楷體" w:hAnsi="Times New Roman" w:cs="Times New Roman"/>
          <w:color w:val="212529"/>
          <w:kern w:val="0"/>
          <w:sz w:val="40"/>
          <w:szCs w:val="40"/>
        </w:rPr>
        <w:t xml:space="preserve"> </w:t>
      </w:r>
      <w:r w:rsidRPr="005E42C6">
        <w:rPr>
          <w:rFonts w:ascii="Times New Roman" w:eastAsia="標楷體" w:hAnsi="Times New Roman" w:cs="Times New Roman"/>
          <w:color w:val="212529"/>
          <w:kern w:val="0"/>
          <w:sz w:val="40"/>
          <w:szCs w:val="40"/>
        </w:rPr>
        <w:t>編號</w:t>
      </w:r>
      <w:r w:rsidR="00816FC9">
        <w:rPr>
          <w:rFonts w:ascii="Times New Roman" w:eastAsia="標楷體" w:hAnsi="Times New Roman" w:cs="Times New Roman"/>
          <w:color w:val="212529"/>
          <w:kern w:val="0"/>
          <w:sz w:val="40"/>
          <w:szCs w:val="40"/>
        </w:rPr>
        <w:t xml:space="preserve"> 3</w:t>
      </w:r>
      <w:r w:rsidRPr="005E42C6">
        <w:rPr>
          <w:rFonts w:ascii="Times New Roman" w:eastAsia="標楷體" w:hAnsi="Times New Roman" w:cs="Times New Roman"/>
          <w:color w:val="212529"/>
          <w:kern w:val="0"/>
          <w:sz w:val="40"/>
          <w:szCs w:val="40"/>
        </w:rPr>
        <w:t xml:space="preserve"> </w:t>
      </w:r>
      <w:r w:rsidRPr="005E42C6">
        <w:rPr>
          <w:rFonts w:ascii="Times New Roman" w:eastAsia="標楷體" w:hAnsi="Times New Roman" w:cs="Times New Roman"/>
          <w:color w:val="212529"/>
          <w:kern w:val="0"/>
          <w:sz w:val="40"/>
          <w:szCs w:val="40"/>
        </w:rPr>
        <w:t>號</w:t>
      </w:r>
    </w:p>
    <w:p w:rsidR="005E42C6" w:rsidRPr="005E42C6" w:rsidRDefault="005E42C6" w:rsidP="005E42C6">
      <w:pPr>
        <w:widowControl/>
        <w:shd w:val="clear" w:color="auto" w:fill="FFFFFF"/>
        <w:jc w:val="center"/>
        <w:rPr>
          <w:rFonts w:ascii="Times New Roman" w:eastAsia="標楷體" w:hAnsi="Times New Roman" w:cs="Times New Roman"/>
          <w:color w:val="212529"/>
          <w:kern w:val="0"/>
          <w:sz w:val="40"/>
          <w:szCs w:val="40"/>
        </w:rPr>
      </w:pPr>
      <w:proofErr w:type="spellStart"/>
      <w:r w:rsidRPr="005E42C6">
        <w:rPr>
          <w:rFonts w:ascii="Times New Roman" w:eastAsia="標楷體" w:hAnsi="Times New Roman" w:cs="Times New Roman"/>
          <w:color w:val="212529"/>
          <w:kern w:val="0"/>
          <w:sz w:val="40"/>
          <w:szCs w:val="40"/>
        </w:rPr>
        <w:t>nanak</w:t>
      </w:r>
      <w:proofErr w:type="spellEnd"/>
      <w:r w:rsidRPr="005E42C6">
        <w:rPr>
          <w:rFonts w:ascii="Times New Roman" w:eastAsia="標楷體" w:hAnsi="Times New Roman" w:cs="Times New Roman"/>
          <w:color w:val="212529"/>
          <w:kern w:val="0"/>
          <w:sz w:val="40"/>
          <w:szCs w:val="40"/>
        </w:rPr>
        <w:t xml:space="preserve"> </w:t>
      </w:r>
      <w:proofErr w:type="spellStart"/>
      <w:r w:rsidRPr="005E42C6">
        <w:rPr>
          <w:rFonts w:ascii="Times New Roman" w:eastAsia="標楷體" w:hAnsi="Times New Roman" w:cs="Times New Roman"/>
          <w:color w:val="212529"/>
          <w:kern w:val="0"/>
          <w:sz w:val="40"/>
          <w:szCs w:val="40"/>
        </w:rPr>
        <w:t>pinqbaqan</w:t>
      </w:r>
      <w:proofErr w:type="spellEnd"/>
      <w:r w:rsidRPr="005E42C6">
        <w:rPr>
          <w:rFonts w:ascii="Times New Roman" w:eastAsia="標楷體" w:hAnsi="Times New Roman" w:cs="Times New Roman"/>
          <w:color w:val="212529"/>
          <w:kern w:val="0"/>
          <w:sz w:val="40"/>
          <w:szCs w:val="40"/>
        </w:rPr>
        <w:t xml:space="preserve"> </w:t>
      </w:r>
      <w:proofErr w:type="spellStart"/>
      <w:r w:rsidRPr="005E42C6">
        <w:rPr>
          <w:rFonts w:ascii="Times New Roman" w:eastAsia="標楷體" w:hAnsi="Times New Roman" w:cs="Times New Roman"/>
          <w:color w:val="212529"/>
          <w:kern w:val="0"/>
          <w:sz w:val="40"/>
          <w:szCs w:val="40"/>
        </w:rPr>
        <w:t>kk’man</w:t>
      </w:r>
      <w:proofErr w:type="spellEnd"/>
      <w:r w:rsidRPr="005E42C6">
        <w:rPr>
          <w:rFonts w:ascii="Times New Roman" w:eastAsia="標楷體" w:hAnsi="Times New Roman" w:cs="Times New Roman"/>
          <w:color w:val="212529"/>
          <w:kern w:val="0"/>
          <w:sz w:val="40"/>
          <w:szCs w:val="40"/>
        </w:rPr>
        <w:t xml:space="preserve"> </w:t>
      </w:r>
      <w:proofErr w:type="spellStart"/>
      <w:r w:rsidRPr="005E42C6">
        <w:rPr>
          <w:rFonts w:ascii="Times New Roman" w:eastAsia="標楷體" w:hAnsi="Times New Roman" w:cs="Times New Roman"/>
          <w:color w:val="212529"/>
          <w:kern w:val="0"/>
          <w:sz w:val="40"/>
          <w:szCs w:val="40"/>
        </w:rPr>
        <w:t>ru</w:t>
      </w:r>
      <w:proofErr w:type="spellEnd"/>
      <w:r w:rsidRPr="005E42C6">
        <w:rPr>
          <w:rFonts w:ascii="Times New Roman" w:eastAsia="標楷體" w:hAnsi="Times New Roman" w:cs="Times New Roman"/>
          <w:color w:val="212529"/>
          <w:kern w:val="0"/>
          <w:sz w:val="40"/>
          <w:szCs w:val="40"/>
        </w:rPr>
        <w:t xml:space="preserve"> </w:t>
      </w:r>
      <w:proofErr w:type="spellStart"/>
      <w:r w:rsidRPr="005E42C6">
        <w:rPr>
          <w:rFonts w:ascii="Times New Roman" w:eastAsia="標楷體" w:hAnsi="Times New Roman" w:cs="Times New Roman"/>
          <w:color w:val="212529"/>
          <w:kern w:val="0"/>
          <w:sz w:val="40"/>
          <w:szCs w:val="40"/>
        </w:rPr>
        <w:t>qqhuniq</w:t>
      </w:r>
      <w:proofErr w:type="spellEnd"/>
      <w:r w:rsidRPr="005E42C6">
        <w:rPr>
          <w:rFonts w:ascii="Times New Roman" w:eastAsia="標楷體" w:hAnsi="Times New Roman" w:cs="Times New Roman"/>
          <w:color w:val="212529"/>
          <w:kern w:val="0"/>
          <w:sz w:val="40"/>
          <w:szCs w:val="40"/>
        </w:rPr>
        <w:t xml:space="preserve"> </w:t>
      </w:r>
      <w:proofErr w:type="spellStart"/>
      <w:r w:rsidRPr="005E42C6">
        <w:rPr>
          <w:rFonts w:ascii="Times New Roman" w:eastAsia="標楷體" w:hAnsi="Times New Roman" w:cs="Times New Roman"/>
          <w:color w:val="212529"/>
          <w:kern w:val="0"/>
          <w:sz w:val="40"/>
          <w:szCs w:val="40"/>
        </w:rPr>
        <w:t>qa</w:t>
      </w:r>
      <w:proofErr w:type="spellEnd"/>
      <w:r w:rsidRPr="005E42C6">
        <w:rPr>
          <w:rFonts w:ascii="Times New Roman" w:eastAsia="標楷體" w:hAnsi="Times New Roman" w:cs="Times New Roman"/>
          <w:color w:val="212529"/>
          <w:kern w:val="0"/>
          <w:sz w:val="40"/>
          <w:szCs w:val="40"/>
        </w:rPr>
        <w:t xml:space="preserve"> </w:t>
      </w:r>
      <w:proofErr w:type="spellStart"/>
      <w:r w:rsidRPr="005E42C6">
        <w:rPr>
          <w:rFonts w:ascii="Times New Roman" w:eastAsia="標楷體" w:hAnsi="Times New Roman" w:cs="Times New Roman"/>
          <w:color w:val="212529"/>
          <w:kern w:val="0"/>
          <w:sz w:val="40"/>
          <w:szCs w:val="40"/>
        </w:rPr>
        <w:t>qalang</w:t>
      </w:r>
      <w:proofErr w:type="spellEnd"/>
      <w:r w:rsidRPr="005E42C6">
        <w:rPr>
          <w:rFonts w:ascii="Times New Roman" w:eastAsia="標楷體" w:hAnsi="Times New Roman" w:cs="Times New Roman"/>
          <w:color w:val="212529"/>
          <w:kern w:val="0"/>
          <w:sz w:val="40"/>
          <w:szCs w:val="40"/>
        </w:rPr>
        <w:t xml:space="preserve"> </w:t>
      </w:r>
      <w:proofErr w:type="spellStart"/>
      <w:r w:rsidRPr="005E42C6">
        <w:rPr>
          <w:rFonts w:ascii="Times New Roman" w:eastAsia="標楷體" w:hAnsi="Times New Roman" w:cs="Times New Roman"/>
          <w:color w:val="212529"/>
          <w:kern w:val="0"/>
          <w:sz w:val="40"/>
          <w:szCs w:val="40"/>
        </w:rPr>
        <w:t>Tayal</w:t>
      </w:r>
      <w:proofErr w:type="spellEnd"/>
    </w:p>
    <w:p w:rsidR="005E42C6" w:rsidRDefault="005E42C6" w:rsidP="005E42C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sectPr w:rsidR="005E42C6" w:rsidSect="005E42C6">
          <w:pgSz w:w="23811" w:h="16838" w:orient="landscape" w:code="8"/>
          <w:pgMar w:top="1134" w:right="1474" w:bottom="1134" w:left="1474" w:header="851" w:footer="992" w:gutter="0"/>
          <w:cols w:space="425"/>
          <w:docGrid w:type="lines" w:linePitch="360"/>
        </w:sectPr>
      </w:pPr>
    </w:p>
    <w:p w:rsidR="005E42C6" w:rsidRPr="005E42C6" w:rsidRDefault="005E42C6" w:rsidP="005E42C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5E42C6">
        <w:rPr>
          <w:rFonts w:ascii="Times New Roman" w:eastAsia="新細明體" w:hAnsi="Times New Roman" w:cs="Times New Roman"/>
          <w:color w:val="212529"/>
          <w:kern w:val="0"/>
          <w:sz w:val="32"/>
          <w:szCs w:val="32"/>
        </w:rPr>
        <w:lastRenderedPageBreak/>
        <w:t>ita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ccquliq</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tayal</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ga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qqhuniq</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rrgyax</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sqyanux</w:t>
      </w:r>
      <w:proofErr w:type="spellEnd"/>
      <w:r w:rsidRPr="005E42C6">
        <w:rPr>
          <w:rFonts w:ascii="Times New Roman" w:eastAsia="新細明體" w:hAnsi="Times New Roman" w:cs="Times New Roman"/>
          <w:color w:val="212529"/>
          <w:kern w:val="0"/>
          <w:sz w:val="32"/>
          <w:szCs w:val="32"/>
        </w:rPr>
        <w:t xml:space="preserve"> ta, </w:t>
      </w:r>
      <w:proofErr w:type="spellStart"/>
      <w:r w:rsidRPr="005E42C6">
        <w:rPr>
          <w:rFonts w:ascii="Times New Roman" w:eastAsia="新細明體" w:hAnsi="Times New Roman" w:cs="Times New Roman"/>
          <w:color w:val="212529"/>
          <w:kern w:val="0"/>
          <w:sz w:val="32"/>
          <w:szCs w:val="32"/>
        </w:rPr>
        <w:t>skahul</w:t>
      </w:r>
      <w:proofErr w:type="spellEnd"/>
      <w:r w:rsidRPr="005E42C6">
        <w:rPr>
          <w:rFonts w:ascii="Times New Roman" w:eastAsia="新細明體" w:hAnsi="Times New Roman" w:cs="Times New Roman"/>
          <w:color w:val="212529"/>
          <w:kern w:val="0"/>
          <w:sz w:val="32"/>
          <w:szCs w:val="32"/>
        </w:rPr>
        <w:t xml:space="preserve"> ta </w:t>
      </w:r>
      <w:proofErr w:type="spellStart"/>
      <w:r w:rsidRPr="005E42C6">
        <w:rPr>
          <w:rFonts w:ascii="Times New Roman" w:eastAsia="新細明體" w:hAnsi="Times New Roman" w:cs="Times New Roman"/>
          <w:color w:val="212529"/>
          <w:kern w:val="0"/>
          <w:sz w:val="32"/>
          <w:szCs w:val="32"/>
        </w:rPr>
        <w:t>qqnxan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roq</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ryax</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cinbwanan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lmamu</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bway</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tmubux</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miyup</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rgyax</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musa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qmalup</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musa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lmamu</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kk’man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pisan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nqa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sina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yahux</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yahox</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balay</w:t>
      </w:r>
      <w:proofErr w:type="spellEnd"/>
      <w:r w:rsidRPr="005E42C6">
        <w:rPr>
          <w:rFonts w:ascii="Times New Roman" w:eastAsia="新細明體" w:hAnsi="Times New Roman" w:cs="Times New Roman"/>
          <w:color w:val="212529"/>
          <w:kern w:val="0"/>
          <w:sz w:val="32"/>
          <w:szCs w:val="32"/>
        </w:rPr>
        <w:t xml:space="preserve">, mala, </w:t>
      </w:r>
      <w:proofErr w:type="spellStart"/>
      <w:r w:rsidRPr="005E42C6">
        <w:rPr>
          <w:rFonts w:ascii="Times New Roman" w:eastAsia="新細明體" w:hAnsi="Times New Roman" w:cs="Times New Roman"/>
          <w:color w:val="212529"/>
          <w:kern w:val="0"/>
          <w:sz w:val="32"/>
          <w:szCs w:val="32"/>
        </w:rPr>
        <w:t>kbakit</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pori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qwayni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sramat</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ru</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alang</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ayang</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qabax</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qaniy</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ga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giwan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rramat</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ccquliq</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ttayal</w:t>
      </w:r>
      <w:proofErr w:type="spellEnd"/>
      <w:r w:rsidRPr="005E42C6">
        <w:rPr>
          <w:rFonts w:ascii="Times New Roman" w:eastAsia="新細明體" w:hAnsi="Times New Roman" w:cs="Times New Roman"/>
          <w:color w:val="212529"/>
          <w:kern w:val="0"/>
          <w:sz w:val="32"/>
          <w:szCs w:val="32"/>
        </w:rPr>
        <w:t>.</w:t>
      </w:r>
    </w:p>
    <w:p w:rsidR="005E42C6" w:rsidRPr="005E42C6" w:rsidRDefault="005E42C6" w:rsidP="005E42C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5E42C6">
        <w:rPr>
          <w:rFonts w:ascii="Times New Roman" w:eastAsia="新細明體" w:hAnsi="Times New Roman" w:cs="Times New Roman"/>
          <w:color w:val="212529"/>
          <w:kern w:val="0"/>
          <w:sz w:val="32"/>
          <w:szCs w:val="32"/>
        </w:rPr>
        <w:t>ita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tayal</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ga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scimu</w:t>
      </w:r>
      <w:proofErr w:type="spellEnd"/>
      <w:r w:rsidRPr="005E42C6">
        <w:rPr>
          <w:rFonts w:ascii="Times New Roman" w:eastAsia="新細明體" w:hAnsi="Times New Roman" w:cs="Times New Roman"/>
          <w:color w:val="212529"/>
          <w:kern w:val="0"/>
          <w:sz w:val="32"/>
          <w:szCs w:val="32"/>
        </w:rPr>
        <w:t xml:space="preserve"> ta </w:t>
      </w:r>
      <w:proofErr w:type="spellStart"/>
      <w:r w:rsidRPr="005E42C6">
        <w:rPr>
          <w:rFonts w:ascii="Times New Roman" w:eastAsia="新細明體" w:hAnsi="Times New Roman" w:cs="Times New Roman"/>
          <w:color w:val="212529"/>
          <w:kern w:val="0"/>
          <w:sz w:val="32"/>
          <w:szCs w:val="32"/>
        </w:rPr>
        <w:t>uyi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ayang</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kk’man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pisan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nqa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maqaw</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tana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tluy</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bqci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ga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pqaniq</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llaqi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sskwan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ggiri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qsya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qsahuy</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bqni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blhuy</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alan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pga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kkneril</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gamil</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qwani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kblayun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qqaya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cinninun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wayay</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kgiy</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alan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cinun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lukus</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qhuniq</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qalux</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sccu</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boyax</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mrusa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qabax</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qaniy</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ga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giwan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snku</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qutux</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nanak</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pinqbaqan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tunux</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ttayal</w:t>
      </w:r>
      <w:proofErr w:type="spellEnd"/>
      <w:r w:rsidRPr="005E42C6">
        <w:rPr>
          <w:rFonts w:ascii="Times New Roman" w:eastAsia="新細明體" w:hAnsi="Times New Roman" w:cs="Times New Roman"/>
          <w:color w:val="212529"/>
          <w:kern w:val="0"/>
          <w:sz w:val="32"/>
          <w:szCs w:val="32"/>
        </w:rPr>
        <w:t>.</w:t>
      </w:r>
    </w:p>
    <w:p w:rsidR="005E42C6" w:rsidRPr="005E42C6" w:rsidRDefault="005E42C6" w:rsidP="005E42C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5E42C6">
        <w:rPr>
          <w:rFonts w:ascii="Times New Roman" w:eastAsia="新細明體" w:hAnsi="Times New Roman" w:cs="Times New Roman"/>
          <w:color w:val="212529"/>
          <w:kern w:val="0"/>
          <w:sz w:val="32"/>
          <w:szCs w:val="32"/>
        </w:rPr>
        <w:t>maki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kinnalay</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nha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minnanak</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qqaya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pcisan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llaqi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cyunga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pisan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nqa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qoyax</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lkus</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skbalay</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nha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tepu</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s’agan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nha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bswaw</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ru</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qsahuy</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bqni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qhuniq</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boliq</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galan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nha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lokah</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m’bu</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baliq</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nya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shap</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nha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bway</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qhuniq</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bqci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kmit</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ima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mstun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kinbalay</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ini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psqit</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pilax</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pspung</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magan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gamil</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k’man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kibik</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lbak</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lmiquy</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msqun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miyup</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mtlubux</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memaw</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si</w:t>
      </w:r>
      <w:proofErr w:type="spellEnd"/>
      <w:r w:rsidRPr="005E42C6">
        <w:rPr>
          <w:rFonts w:ascii="Times New Roman" w:eastAsia="新細明體" w:hAnsi="Times New Roman" w:cs="Times New Roman"/>
          <w:color w:val="212529"/>
          <w:kern w:val="0"/>
          <w:sz w:val="32"/>
          <w:szCs w:val="32"/>
        </w:rPr>
        <w:t xml:space="preserve"> pi… pi… </w:t>
      </w:r>
      <w:proofErr w:type="spellStart"/>
      <w:r w:rsidRPr="005E42C6">
        <w:rPr>
          <w:rFonts w:ascii="Times New Roman" w:eastAsia="新細明體" w:hAnsi="Times New Roman" w:cs="Times New Roman"/>
          <w:color w:val="212529"/>
          <w:kern w:val="0"/>
          <w:sz w:val="32"/>
          <w:szCs w:val="32"/>
        </w:rPr>
        <w:t>hngiyang</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mlawa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qabax</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qqaya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pzi’un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llaqi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ttayal</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cyunga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ga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lungun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ru</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pqasun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calay</w:t>
      </w:r>
      <w:proofErr w:type="spellEnd"/>
      <w:r w:rsidRPr="005E42C6">
        <w:rPr>
          <w:rFonts w:ascii="Times New Roman" w:eastAsia="新細明體" w:hAnsi="Times New Roman" w:cs="Times New Roman"/>
          <w:color w:val="212529"/>
          <w:kern w:val="0"/>
          <w:sz w:val="32"/>
          <w:szCs w:val="32"/>
        </w:rPr>
        <w:t>.</w:t>
      </w:r>
    </w:p>
    <w:p w:rsidR="005E42C6" w:rsidRPr="005E42C6" w:rsidRDefault="005E42C6" w:rsidP="005E42C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5E42C6">
        <w:rPr>
          <w:rFonts w:ascii="Times New Roman" w:eastAsia="新細明體" w:hAnsi="Times New Roman" w:cs="Times New Roman"/>
          <w:color w:val="212529"/>
          <w:kern w:val="0"/>
          <w:sz w:val="32"/>
          <w:szCs w:val="32"/>
        </w:rPr>
        <w:lastRenderedPageBreak/>
        <w:t>maki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uyi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pinqbaqn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bnheci</w:t>
      </w:r>
      <w:proofErr w:type="spellEnd"/>
      <w:r w:rsidRPr="005E42C6">
        <w:rPr>
          <w:rFonts w:ascii="Times New Roman" w:eastAsia="新細明體" w:hAnsi="Times New Roman" w:cs="Times New Roman"/>
          <w:color w:val="212529"/>
          <w:kern w:val="0"/>
          <w:sz w:val="32"/>
          <w:szCs w:val="32"/>
        </w:rPr>
        <w:t xml:space="preserve"> ta </w:t>
      </w:r>
      <w:proofErr w:type="spellStart"/>
      <w:r w:rsidRPr="005E42C6">
        <w:rPr>
          <w:rFonts w:ascii="Times New Roman" w:eastAsia="新細明體" w:hAnsi="Times New Roman" w:cs="Times New Roman"/>
          <w:color w:val="212529"/>
          <w:kern w:val="0"/>
          <w:sz w:val="32"/>
          <w:szCs w:val="32"/>
        </w:rPr>
        <w:t>cyunga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alan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nha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iyu</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kk’man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k’man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llaya</w:t>
      </w:r>
      <w:proofErr w:type="spellEnd"/>
      <w:r w:rsidRPr="005E42C6">
        <w:rPr>
          <w:rFonts w:ascii="Times New Roman" w:eastAsia="新細明體" w:hAnsi="Times New Roman" w:cs="Times New Roman"/>
          <w:color w:val="212529"/>
          <w:kern w:val="0"/>
          <w:sz w:val="32"/>
          <w:szCs w:val="32"/>
        </w:rPr>
        <w:t> </w:t>
      </w:r>
      <w:proofErr w:type="spellStart"/>
      <w:r w:rsidRPr="005E42C6">
        <w:rPr>
          <w:rFonts w:ascii="Times New Roman" w:eastAsia="新細明體" w:hAnsi="Times New Roman" w:cs="Times New Roman"/>
          <w:color w:val="212529"/>
          <w:kern w:val="0"/>
          <w:sz w:val="32"/>
          <w:szCs w:val="32"/>
        </w:rPr>
        <w:t>ga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pkblaq</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llamu</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kinmxal</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yan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nqa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mngihuy</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mxal</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hwinuk</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mxal</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hbu</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qilis</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cinnakuy</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Kitan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tangux</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yahux</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ru</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yahux</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thkun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ayang</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thuyay</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pbasaw</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sqwawan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magan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qilis</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uyiy</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ga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tanguw</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lmiquy</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ini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ga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qesuw</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squnun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tmmaq</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s’umuk</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sqa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qilis</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lga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ini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htuw</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ramu</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nya</w:t>
      </w:r>
      <w:proofErr w:type="spellEnd"/>
      <w:r w:rsidRPr="005E42C6">
        <w:rPr>
          <w:rFonts w:ascii="Times New Roman" w:eastAsia="新細明體" w:hAnsi="Times New Roman" w:cs="Times New Roman"/>
          <w:color w:val="212529"/>
          <w:kern w:val="0"/>
          <w:sz w:val="32"/>
          <w:szCs w:val="32"/>
        </w:rPr>
        <w:t xml:space="preserve"> la.</w:t>
      </w:r>
    </w:p>
    <w:p w:rsidR="005E42C6" w:rsidRPr="005E42C6" w:rsidRDefault="005E42C6" w:rsidP="005E42C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E42C6">
        <w:rPr>
          <w:rFonts w:ascii="Times New Roman" w:eastAsia="新細明體" w:hAnsi="Times New Roman" w:cs="Times New Roman"/>
          <w:color w:val="212529"/>
          <w:kern w:val="0"/>
          <w:sz w:val="32"/>
          <w:szCs w:val="32"/>
          <w:lang w:val="nb-NO"/>
        </w:rPr>
        <w:t>ita tayal hiya ga, qabax qqhuniq ki kk’man qaniy ga, spglux nha nniqun, plkusun, kki’an, mtiywaw, mcisan, pphgup, nanu qabax kinbleqan nya qaniy ga, nyan thuyay skblaq qabax llaqi na kinbahan, blequn psbaq ru mlahang, thuyay ’mubuy, ini cbalay bahiy mungi qabax snbil pinsbaq na binheci ta.</w:t>
      </w:r>
    </w:p>
    <w:p w:rsidR="005E42C6" w:rsidRPr="005E42C6" w:rsidRDefault="005E42C6" w:rsidP="005E42C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5E42C6">
        <w:rPr>
          <w:rFonts w:ascii="Times New Roman" w:eastAsia="新細明體" w:hAnsi="Times New Roman" w:cs="Times New Roman"/>
          <w:color w:val="212529"/>
          <w:kern w:val="0"/>
          <w:sz w:val="32"/>
          <w:szCs w:val="32"/>
        </w:rPr>
        <w:t>kinbaqan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qqhoniq</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k’man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Tayal</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ani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si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sey</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maha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qani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ga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kinbaqan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bnheci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Tayal</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calay</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qani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ga</w:t>
      </w:r>
      <w:proofErr w:type="spellEnd"/>
      <w:r w:rsidRPr="005E42C6">
        <w:rPr>
          <w:rFonts w:ascii="Times New Roman" w:eastAsia="新細明體" w:hAnsi="Times New Roman" w:cs="Times New Roman"/>
          <w:color w:val="212529"/>
          <w:kern w:val="0"/>
          <w:sz w:val="32"/>
          <w:szCs w:val="32"/>
        </w:rPr>
        <w:t xml:space="preserve"> yaw </w:t>
      </w:r>
      <w:proofErr w:type="spellStart"/>
      <w:r w:rsidRPr="005E42C6">
        <w:rPr>
          <w:rFonts w:ascii="Times New Roman" w:eastAsia="新細明體" w:hAnsi="Times New Roman" w:cs="Times New Roman"/>
          <w:color w:val="212529"/>
          <w:kern w:val="0"/>
          <w:sz w:val="32"/>
          <w:szCs w:val="32"/>
        </w:rPr>
        <w:t>na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qnxan</w:t>
      </w:r>
      <w:proofErr w:type="spellEnd"/>
      <w:r w:rsidRPr="005E42C6">
        <w:rPr>
          <w:rFonts w:ascii="Times New Roman" w:eastAsia="新細明體" w:hAnsi="Times New Roman" w:cs="Times New Roman"/>
          <w:color w:val="212529"/>
          <w:kern w:val="0"/>
          <w:sz w:val="32"/>
          <w:szCs w:val="32"/>
        </w:rPr>
        <w:t xml:space="preserve"> ta, </w:t>
      </w:r>
      <w:proofErr w:type="spellStart"/>
      <w:r w:rsidRPr="005E42C6">
        <w:rPr>
          <w:rFonts w:ascii="Times New Roman" w:eastAsia="新細明體" w:hAnsi="Times New Roman" w:cs="Times New Roman"/>
          <w:color w:val="212529"/>
          <w:kern w:val="0"/>
          <w:sz w:val="32"/>
          <w:szCs w:val="32"/>
        </w:rPr>
        <w:t>qnyatay</w:t>
      </w:r>
      <w:proofErr w:type="spellEnd"/>
      <w:r w:rsidRPr="005E42C6">
        <w:rPr>
          <w:rFonts w:ascii="Times New Roman" w:eastAsia="新細明體" w:hAnsi="Times New Roman" w:cs="Times New Roman"/>
          <w:color w:val="212529"/>
          <w:kern w:val="0"/>
          <w:sz w:val="32"/>
          <w:szCs w:val="32"/>
        </w:rPr>
        <w:t xml:space="preserve"> ta </w:t>
      </w:r>
      <w:proofErr w:type="spellStart"/>
      <w:r w:rsidRPr="005E42C6">
        <w:rPr>
          <w:rFonts w:ascii="Times New Roman" w:eastAsia="新細明體" w:hAnsi="Times New Roman" w:cs="Times New Roman"/>
          <w:color w:val="212529"/>
          <w:kern w:val="0"/>
          <w:sz w:val="32"/>
          <w:szCs w:val="32"/>
        </w:rPr>
        <w:t>psbaq</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laqi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kinbahan</w:t>
      </w:r>
      <w:proofErr w:type="spellEnd"/>
      <w:r w:rsidRPr="005E42C6">
        <w:rPr>
          <w:rFonts w:ascii="Times New Roman" w:eastAsia="新細明體" w:hAnsi="Times New Roman" w:cs="Times New Roman"/>
          <w:color w:val="212529"/>
          <w:kern w:val="0"/>
          <w:sz w:val="32"/>
          <w:szCs w:val="32"/>
        </w:rPr>
        <w:t xml:space="preserve"> ta, sig a </w:t>
      </w:r>
      <w:proofErr w:type="spellStart"/>
      <w:r w:rsidRPr="005E42C6">
        <w:rPr>
          <w:rFonts w:ascii="Times New Roman" w:eastAsia="新細明體" w:hAnsi="Times New Roman" w:cs="Times New Roman"/>
          <w:color w:val="212529"/>
          <w:kern w:val="0"/>
          <w:sz w:val="32"/>
          <w:szCs w:val="32"/>
        </w:rPr>
        <w:t>pinbuyan</w:t>
      </w:r>
      <w:proofErr w:type="spellEnd"/>
      <w:r w:rsidRPr="005E42C6">
        <w:rPr>
          <w:rFonts w:ascii="Times New Roman" w:eastAsia="新細明體" w:hAnsi="Times New Roman" w:cs="Times New Roman"/>
          <w:color w:val="212529"/>
          <w:kern w:val="0"/>
          <w:sz w:val="32"/>
          <w:szCs w:val="32"/>
        </w:rPr>
        <w:t xml:space="preserve"> ta </w:t>
      </w:r>
      <w:proofErr w:type="spellStart"/>
      <w:r w:rsidRPr="005E42C6">
        <w:rPr>
          <w:rFonts w:ascii="Times New Roman" w:eastAsia="新細明體" w:hAnsi="Times New Roman" w:cs="Times New Roman"/>
          <w:color w:val="212529"/>
          <w:kern w:val="0"/>
          <w:sz w:val="32"/>
          <w:szCs w:val="32"/>
        </w:rPr>
        <w:t>calay</w:t>
      </w:r>
      <w:proofErr w:type="spellEnd"/>
      <w:r w:rsidRPr="005E42C6">
        <w:rPr>
          <w:rFonts w:ascii="Times New Roman" w:eastAsia="新細明體" w:hAnsi="Times New Roman" w:cs="Times New Roman"/>
          <w:color w:val="212529"/>
          <w:kern w:val="0"/>
          <w:sz w:val="32"/>
          <w:szCs w:val="32"/>
        </w:rPr>
        <w:t xml:space="preserve"> yaw </w:t>
      </w:r>
      <w:proofErr w:type="spellStart"/>
      <w:r w:rsidRPr="005E42C6">
        <w:rPr>
          <w:rFonts w:ascii="Times New Roman" w:eastAsia="新細明體" w:hAnsi="Times New Roman" w:cs="Times New Roman"/>
          <w:color w:val="212529"/>
          <w:kern w:val="0"/>
          <w:sz w:val="32"/>
          <w:szCs w:val="32"/>
        </w:rPr>
        <w:t>qani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bleqaw</w:t>
      </w:r>
      <w:proofErr w:type="spellEnd"/>
      <w:r w:rsidRPr="005E42C6">
        <w:rPr>
          <w:rFonts w:ascii="Times New Roman" w:eastAsia="新細明體" w:hAnsi="Times New Roman" w:cs="Times New Roman"/>
          <w:color w:val="212529"/>
          <w:kern w:val="0"/>
          <w:sz w:val="32"/>
          <w:szCs w:val="32"/>
        </w:rPr>
        <w:t xml:space="preserve"> ta </w:t>
      </w:r>
      <w:proofErr w:type="spellStart"/>
      <w:r w:rsidRPr="005E42C6">
        <w:rPr>
          <w:rFonts w:ascii="Times New Roman" w:eastAsia="新細明體" w:hAnsi="Times New Roman" w:cs="Times New Roman"/>
          <w:color w:val="212529"/>
          <w:kern w:val="0"/>
          <w:sz w:val="32"/>
          <w:szCs w:val="32"/>
        </w:rPr>
        <w:t>sbaq</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lhga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psnonay</w:t>
      </w:r>
      <w:proofErr w:type="spellEnd"/>
      <w:r w:rsidRPr="005E42C6">
        <w:rPr>
          <w:rFonts w:ascii="Times New Roman" w:eastAsia="新細明體" w:hAnsi="Times New Roman" w:cs="Times New Roman"/>
          <w:color w:val="212529"/>
          <w:kern w:val="0"/>
          <w:sz w:val="32"/>
          <w:szCs w:val="32"/>
        </w:rPr>
        <w:t xml:space="preserve"> ta </w:t>
      </w:r>
      <w:proofErr w:type="spellStart"/>
      <w:r w:rsidRPr="005E42C6">
        <w:rPr>
          <w:rFonts w:ascii="Times New Roman" w:eastAsia="新細明體" w:hAnsi="Times New Roman" w:cs="Times New Roman"/>
          <w:color w:val="212529"/>
          <w:kern w:val="0"/>
          <w:sz w:val="32"/>
          <w:szCs w:val="32"/>
        </w:rPr>
        <w:t>maki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pktayux</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royiq</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Tayal</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qabax</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llaqi</w:t>
      </w:r>
      <w:proofErr w:type="spellEnd"/>
      <w:r w:rsidRPr="005E42C6">
        <w:rPr>
          <w:rFonts w:ascii="Times New Roman" w:eastAsia="新細明體" w:hAnsi="Times New Roman" w:cs="Times New Roman"/>
          <w:color w:val="212529"/>
          <w:kern w:val="0"/>
          <w:sz w:val="32"/>
          <w:szCs w:val="32"/>
        </w:rPr>
        <w:t xml:space="preserve"> ta. </w:t>
      </w:r>
      <w:proofErr w:type="spellStart"/>
      <w:r w:rsidRPr="005E42C6">
        <w:rPr>
          <w:rFonts w:ascii="Times New Roman" w:eastAsia="新細明體" w:hAnsi="Times New Roman" w:cs="Times New Roman"/>
          <w:color w:val="212529"/>
          <w:kern w:val="0"/>
          <w:sz w:val="32"/>
          <w:szCs w:val="32"/>
        </w:rPr>
        <w:t>musa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naha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qbagun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qqhoniq</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k’man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ga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maki</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p’aray</w:t>
      </w:r>
      <w:proofErr w:type="spellEnd"/>
      <w:r w:rsidRPr="005E42C6">
        <w:rPr>
          <w:rFonts w:ascii="Times New Roman" w:eastAsia="新細明體" w:hAnsi="Times New Roman" w:cs="Times New Roman"/>
          <w:color w:val="212529"/>
          <w:kern w:val="0"/>
          <w:sz w:val="32"/>
          <w:szCs w:val="32"/>
        </w:rPr>
        <w:t xml:space="preserve"> yaw </w:t>
      </w:r>
      <w:proofErr w:type="spellStart"/>
      <w:r w:rsidRPr="005E42C6">
        <w:rPr>
          <w:rFonts w:ascii="Times New Roman" w:eastAsia="新細明體" w:hAnsi="Times New Roman" w:cs="Times New Roman"/>
          <w:color w:val="212529"/>
          <w:kern w:val="0"/>
          <w:sz w:val="32"/>
          <w:szCs w:val="32"/>
        </w:rPr>
        <w:t>ita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Tayal</w:t>
      </w:r>
      <w:proofErr w:type="spellEnd"/>
      <w:r w:rsidRPr="005E42C6">
        <w:rPr>
          <w:rFonts w:ascii="Times New Roman" w:eastAsia="新細明體" w:hAnsi="Times New Roman" w:cs="Times New Roman"/>
          <w:color w:val="212529"/>
          <w:kern w:val="0"/>
          <w:sz w:val="32"/>
          <w:szCs w:val="32"/>
        </w:rPr>
        <w:t xml:space="preserve">. hiya </w:t>
      </w:r>
      <w:proofErr w:type="spellStart"/>
      <w:r w:rsidRPr="005E42C6">
        <w:rPr>
          <w:rFonts w:ascii="Times New Roman" w:eastAsia="新細明體" w:hAnsi="Times New Roman" w:cs="Times New Roman"/>
          <w:color w:val="212529"/>
          <w:kern w:val="0"/>
          <w:sz w:val="32"/>
          <w:szCs w:val="32"/>
        </w:rPr>
        <w:t>ga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musa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prkyas</w:t>
      </w:r>
      <w:proofErr w:type="spellEnd"/>
      <w:r w:rsidRPr="005E42C6">
        <w:rPr>
          <w:rFonts w:ascii="Times New Roman" w:eastAsia="新細明體" w:hAnsi="Times New Roman" w:cs="Times New Roman"/>
          <w:color w:val="212529"/>
          <w:kern w:val="0"/>
          <w:sz w:val="32"/>
          <w:szCs w:val="32"/>
        </w:rPr>
        <w:t xml:space="preserve"> yaw </w:t>
      </w:r>
      <w:proofErr w:type="spellStart"/>
      <w:r w:rsidRPr="005E42C6">
        <w:rPr>
          <w:rFonts w:ascii="Times New Roman" w:eastAsia="新細明體" w:hAnsi="Times New Roman" w:cs="Times New Roman"/>
          <w:color w:val="212529"/>
          <w:kern w:val="0"/>
          <w:sz w:val="32"/>
          <w:szCs w:val="32"/>
        </w:rPr>
        <w:t>na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pphgupan</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ro</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iyu</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yunga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nya</w:t>
      </w:r>
      <w:proofErr w:type="spellEnd"/>
      <w:r w:rsidRPr="005E42C6">
        <w:rPr>
          <w:rFonts w:ascii="Times New Roman" w:eastAsia="新細明體" w:hAnsi="Times New Roman" w:cs="Times New Roman"/>
          <w:color w:val="212529"/>
          <w:kern w:val="0"/>
          <w:sz w:val="32"/>
          <w:szCs w:val="32"/>
        </w:rPr>
        <w:t xml:space="preserve"> </w:t>
      </w:r>
      <w:proofErr w:type="spellStart"/>
      <w:r w:rsidRPr="005E42C6">
        <w:rPr>
          <w:rFonts w:ascii="Times New Roman" w:eastAsia="新細明體" w:hAnsi="Times New Roman" w:cs="Times New Roman"/>
          <w:color w:val="212529"/>
          <w:kern w:val="0"/>
          <w:sz w:val="32"/>
          <w:szCs w:val="32"/>
        </w:rPr>
        <w:t>ryax</w:t>
      </w:r>
      <w:proofErr w:type="spellEnd"/>
      <w:r w:rsidRPr="005E42C6">
        <w:rPr>
          <w:rFonts w:ascii="Times New Roman" w:eastAsia="新細明體" w:hAnsi="Times New Roman" w:cs="Times New Roman"/>
          <w:color w:val="212529"/>
          <w:kern w:val="0"/>
          <w:sz w:val="32"/>
          <w:szCs w:val="32"/>
        </w:rPr>
        <w:t>.</w:t>
      </w:r>
    </w:p>
    <w:p w:rsidR="005E42C6" w:rsidRDefault="005E42C6"/>
    <w:p w:rsidR="005E42C6" w:rsidRDefault="005E42C6"/>
    <w:p w:rsidR="006C032C" w:rsidRPr="006C032C" w:rsidRDefault="006C032C"/>
    <w:p w:rsidR="005E42C6" w:rsidRDefault="005E42C6"/>
    <w:p w:rsidR="005E42C6" w:rsidRDefault="005E42C6"/>
    <w:p w:rsidR="005E42C6" w:rsidRDefault="005E42C6">
      <w:pPr>
        <w:sectPr w:rsidR="005E42C6" w:rsidSect="005E42C6">
          <w:type w:val="continuous"/>
          <w:pgSz w:w="23811" w:h="16838" w:orient="landscape" w:code="8"/>
          <w:pgMar w:top="1134" w:right="1474" w:bottom="1134" w:left="1474" w:header="851" w:footer="992" w:gutter="0"/>
          <w:cols w:num="2" w:space="1201"/>
          <w:docGrid w:type="lines" w:linePitch="360"/>
        </w:sectPr>
      </w:pPr>
    </w:p>
    <w:p w:rsidR="005E42C6" w:rsidRPr="005E42C6" w:rsidRDefault="005E42C6" w:rsidP="005E42C6">
      <w:pPr>
        <w:widowControl/>
        <w:shd w:val="clear" w:color="auto" w:fill="FFFFFF"/>
        <w:jc w:val="center"/>
        <w:rPr>
          <w:rFonts w:ascii="Times New Roman" w:eastAsia="標楷體" w:hAnsi="Times New Roman" w:cs="Times New Roman"/>
          <w:color w:val="212529"/>
          <w:kern w:val="0"/>
          <w:sz w:val="40"/>
          <w:szCs w:val="40"/>
        </w:rPr>
      </w:pPr>
      <w:bookmarkStart w:id="0" w:name="_GoBack"/>
      <w:bookmarkEnd w:id="0"/>
      <w:r w:rsidRPr="005E42C6">
        <w:rPr>
          <w:rFonts w:ascii="Times New Roman" w:eastAsia="標楷體" w:hAnsi="Times New Roman" w:cs="Times New Roman"/>
          <w:color w:val="212529"/>
          <w:kern w:val="0"/>
          <w:sz w:val="40"/>
          <w:szCs w:val="40"/>
        </w:rPr>
        <w:lastRenderedPageBreak/>
        <w:t>【四季泰雅語】</w:t>
      </w:r>
      <w:r w:rsidRPr="005E42C6">
        <w:rPr>
          <w:rFonts w:ascii="Times New Roman" w:eastAsia="標楷體" w:hAnsi="Times New Roman" w:cs="Times New Roman"/>
          <w:color w:val="212529"/>
          <w:kern w:val="0"/>
          <w:sz w:val="40"/>
          <w:szCs w:val="40"/>
        </w:rPr>
        <w:t xml:space="preserve"> </w:t>
      </w:r>
      <w:r w:rsidRPr="005E42C6">
        <w:rPr>
          <w:rFonts w:ascii="Times New Roman" w:eastAsia="標楷體" w:hAnsi="Times New Roman" w:cs="Times New Roman"/>
          <w:color w:val="212529"/>
          <w:kern w:val="0"/>
          <w:sz w:val="40"/>
          <w:szCs w:val="40"/>
        </w:rPr>
        <w:t>高中學生組</w:t>
      </w:r>
      <w:r w:rsidRPr="005E42C6">
        <w:rPr>
          <w:rFonts w:ascii="Times New Roman" w:eastAsia="標楷體" w:hAnsi="Times New Roman" w:cs="Times New Roman"/>
          <w:color w:val="212529"/>
          <w:kern w:val="0"/>
          <w:sz w:val="40"/>
          <w:szCs w:val="40"/>
        </w:rPr>
        <w:t xml:space="preserve"> </w:t>
      </w:r>
      <w:r w:rsidRPr="005E42C6">
        <w:rPr>
          <w:rFonts w:ascii="Times New Roman" w:eastAsia="標楷體" w:hAnsi="Times New Roman" w:cs="Times New Roman"/>
          <w:color w:val="212529"/>
          <w:kern w:val="0"/>
          <w:sz w:val="40"/>
          <w:szCs w:val="40"/>
        </w:rPr>
        <w:t>編號</w:t>
      </w:r>
      <w:r w:rsidR="00816FC9">
        <w:rPr>
          <w:rFonts w:ascii="Times New Roman" w:eastAsia="標楷體" w:hAnsi="Times New Roman" w:cs="Times New Roman"/>
          <w:color w:val="212529"/>
          <w:kern w:val="0"/>
          <w:sz w:val="40"/>
          <w:szCs w:val="40"/>
        </w:rPr>
        <w:t xml:space="preserve"> 3</w:t>
      </w:r>
      <w:r w:rsidRPr="005E42C6">
        <w:rPr>
          <w:rFonts w:ascii="Times New Roman" w:eastAsia="標楷體" w:hAnsi="Times New Roman" w:cs="Times New Roman"/>
          <w:color w:val="212529"/>
          <w:kern w:val="0"/>
          <w:sz w:val="40"/>
          <w:szCs w:val="40"/>
        </w:rPr>
        <w:t xml:space="preserve"> </w:t>
      </w:r>
      <w:r w:rsidRPr="005E42C6">
        <w:rPr>
          <w:rFonts w:ascii="Times New Roman" w:eastAsia="標楷體" w:hAnsi="Times New Roman" w:cs="Times New Roman"/>
          <w:color w:val="212529"/>
          <w:kern w:val="0"/>
          <w:sz w:val="40"/>
          <w:szCs w:val="40"/>
        </w:rPr>
        <w:t>號</w:t>
      </w:r>
    </w:p>
    <w:p w:rsidR="005E42C6" w:rsidRPr="005E42C6" w:rsidRDefault="005E42C6" w:rsidP="005E42C6">
      <w:pPr>
        <w:widowControl/>
        <w:shd w:val="clear" w:color="auto" w:fill="FFFFFF"/>
        <w:jc w:val="center"/>
        <w:rPr>
          <w:rFonts w:ascii="Times New Roman" w:eastAsia="標楷體" w:hAnsi="Times New Roman" w:cs="Times New Roman"/>
          <w:color w:val="212529"/>
          <w:kern w:val="0"/>
          <w:sz w:val="40"/>
          <w:szCs w:val="40"/>
        </w:rPr>
      </w:pPr>
      <w:r w:rsidRPr="005E42C6">
        <w:rPr>
          <w:rFonts w:ascii="Times New Roman" w:eastAsia="標楷體" w:hAnsi="Times New Roman" w:cs="Times New Roman"/>
          <w:color w:val="212529"/>
          <w:kern w:val="0"/>
          <w:sz w:val="40"/>
          <w:szCs w:val="40"/>
        </w:rPr>
        <w:t>泰雅族的植物知識</w:t>
      </w:r>
    </w:p>
    <w:p w:rsidR="005E42C6" w:rsidRDefault="005E42C6" w:rsidP="005E42C6">
      <w:pPr>
        <w:widowControl/>
        <w:shd w:val="clear" w:color="auto" w:fill="FFFFFF"/>
        <w:spacing w:line="720" w:lineRule="exact"/>
        <w:ind w:firstLineChars="200" w:firstLine="640"/>
        <w:rPr>
          <w:rFonts w:ascii="標楷體" w:eastAsia="標楷體" w:hAnsi="標楷體" w:cs="Times New Roman"/>
          <w:color w:val="212529"/>
          <w:kern w:val="0"/>
          <w:sz w:val="32"/>
          <w:szCs w:val="32"/>
        </w:rPr>
        <w:sectPr w:rsidR="005E42C6" w:rsidSect="005E42C6">
          <w:type w:val="continuous"/>
          <w:pgSz w:w="23811" w:h="16838" w:orient="landscape" w:code="8"/>
          <w:pgMar w:top="1134" w:right="1474" w:bottom="1134" w:left="1474" w:header="851" w:footer="992" w:gutter="0"/>
          <w:cols w:space="425"/>
          <w:docGrid w:type="lines" w:linePitch="360"/>
        </w:sectPr>
      </w:pPr>
    </w:p>
    <w:p w:rsidR="005E42C6" w:rsidRPr="005E42C6" w:rsidRDefault="005E42C6" w:rsidP="005E42C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E42C6">
        <w:rPr>
          <w:rFonts w:ascii="標楷體" w:eastAsia="標楷體" w:hAnsi="標楷體" w:cs="Times New Roman"/>
          <w:color w:val="212529"/>
          <w:kern w:val="0"/>
          <w:sz w:val="32"/>
          <w:szCs w:val="32"/>
        </w:rPr>
        <w:lastRenderedPageBreak/>
        <w:t>森林是泰雅族人賴以維生的資源，我們熟知播種和狩獵的季節。昭和草、苦</w:t>
      </w:r>
      <w:proofErr w:type="gramStart"/>
      <w:r w:rsidRPr="005E42C6">
        <w:rPr>
          <w:rFonts w:ascii="標楷體" w:eastAsia="標楷體" w:hAnsi="標楷體" w:cs="Times New Roman"/>
          <w:color w:val="212529"/>
          <w:kern w:val="0"/>
          <w:sz w:val="32"/>
          <w:szCs w:val="32"/>
        </w:rPr>
        <w:t>苣</w:t>
      </w:r>
      <w:proofErr w:type="gramEnd"/>
      <w:r w:rsidRPr="005E42C6">
        <w:rPr>
          <w:rFonts w:ascii="標楷體" w:eastAsia="標楷體" w:hAnsi="標楷體" w:cs="Times New Roman"/>
          <w:color w:val="212529"/>
          <w:kern w:val="0"/>
          <w:sz w:val="32"/>
          <w:szCs w:val="32"/>
        </w:rPr>
        <w:t>菜、刺</w:t>
      </w:r>
      <w:proofErr w:type="gramStart"/>
      <w:r w:rsidRPr="005E42C6">
        <w:rPr>
          <w:rFonts w:ascii="標楷體" w:eastAsia="標楷體" w:hAnsi="標楷體" w:cs="Times New Roman"/>
          <w:color w:val="212529"/>
          <w:kern w:val="0"/>
          <w:sz w:val="32"/>
          <w:szCs w:val="32"/>
        </w:rPr>
        <w:t>莧</w:t>
      </w:r>
      <w:proofErr w:type="gramEnd"/>
      <w:r w:rsidRPr="005E42C6">
        <w:rPr>
          <w:rFonts w:ascii="標楷體" w:eastAsia="標楷體" w:hAnsi="標楷體" w:cs="Times New Roman"/>
          <w:color w:val="212529"/>
          <w:kern w:val="0"/>
          <w:sz w:val="32"/>
          <w:szCs w:val="32"/>
        </w:rPr>
        <w:t>、龍葵、山蘇，或取</w:t>
      </w:r>
      <w:proofErr w:type="gramStart"/>
      <w:r w:rsidRPr="005E42C6">
        <w:rPr>
          <w:rFonts w:ascii="標楷體" w:eastAsia="標楷體" w:hAnsi="標楷體" w:cs="Times New Roman"/>
          <w:color w:val="212529"/>
          <w:kern w:val="0"/>
          <w:sz w:val="32"/>
          <w:szCs w:val="32"/>
        </w:rPr>
        <w:t>黃藤心煮</w:t>
      </w:r>
      <w:proofErr w:type="gramEnd"/>
      <w:r w:rsidRPr="005E42C6">
        <w:rPr>
          <w:rFonts w:ascii="標楷體" w:eastAsia="標楷體" w:hAnsi="標楷體" w:cs="Times New Roman"/>
          <w:color w:val="212529"/>
          <w:kern w:val="0"/>
          <w:sz w:val="32"/>
          <w:szCs w:val="32"/>
        </w:rPr>
        <w:t>湯</w:t>
      </w:r>
      <w:proofErr w:type="gramStart"/>
      <w:r w:rsidRPr="005E42C6">
        <w:rPr>
          <w:rFonts w:ascii="標楷體" w:eastAsia="標楷體" w:hAnsi="標楷體" w:cs="Times New Roman"/>
          <w:color w:val="212529"/>
          <w:kern w:val="0"/>
          <w:sz w:val="32"/>
          <w:szCs w:val="32"/>
        </w:rPr>
        <w:t>或炒食</w:t>
      </w:r>
      <w:proofErr w:type="gramEnd"/>
      <w:r w:rsidRPr="005E42C6">
        <w:rPr>
          <w:rFonts w:ascii="標楷體" w:eastAsia="標楷體" w:hAnsi="標楷體" w:cs="Times New Roman"/>
          <w:color w:val="212529"/>
          <w:kern w:val="0"/>
          <w:sz w:val="32"/>
          <w:szCs w:val="32"/>
        </w:rPr>
        <w:t>，是部落的傳統飲食。</w:t>
      </w:r>
    </w:p>
    <w:p w:rsidR="005E42C6" w:rsidRPr="005E42C6" w:rsidRDefault="005E42C6" w:rsidP="005E42C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E42C6">
        <w:rPr>
          <w:rFonts w:ascii="標楷體" w:eastAsia="標楷體" w:hAnsi="標楷體" w:cs="Times New Roman"/>
          <w:color w:val="212529"/>
          <w:kern w:val="0"/>
          <w:sz w:val="32"/>
          <w:szCs w:val="32"/>
        </w:rPr>
        <w:t>調味：山胡椒果實、食茱萸嫩葉可做香料。小葉桑、懸</w:t>
      </w:r>
      <w:proofErr w:type="gramStart"/>
      <w:r w:rsidRPr="005E42C6">
        <w:rPr>
          <w:rFonts w:ascii="標楷體" w:eastAsia="標楷體" w:hAnsi="標楷體" w:cs="Times New Roman"/>
          <w:color w:val="212529"/>
          <w:kern w:val="0"/>
          <w:sz w:val="32"/>
          <w:szCs w:val="32"/>
        </w:rPr>
        <w:t>鉤</w:t>
      </w:r>
      <w:proofErr w:type="gramEnd"/>
      <w:r w:rsidRPr="005E42C6">
        <w:rPr>
          <w:rFonts w:ascii="標楷體" w:eastAsia="標楷體" w:hAnsi="標楷體" w:cs="Times New Roman"/>
          <w:color w:val="212529"/>
          <w:kern w:val="0"/>
          <w:sz w:val="32"/>
          <w:szCs w:val="32"/>
        </w:rPr>
        <w:t>子做零食。腎蕨</w:t>
      </w:r>
      <w:proofErr w:type="gramStart"/>
      <w:r w:rsidRPr="005E42C6">
        <w:rPr>
          <w:rFonts w:ascii="標楷體" w:eastAsia="標楷體" w:hAnsi="標楷體" w:cs="Times New Roman"/>
          <w:color w:val="212529"/>
          <w:kern w:val="0"/>
          <w:sz w:val="32"/>
          <w:szCs w:val="32"/>
        </w:rPr>
        <w:t>地下部的貯水</w:t>
      </w:r>
      <w:proofErr w:type="gramEnd"/>
      <w:r w:rsidRPr="005E42C6">
        <w:rPr>
          <w:rFonts w:ascii="標楷體" w:eastAsia="標楷體" w:hAnsi="標楷體" w:cs="Times New Roman"/>
          <w:color w:val="212529"/>
          <w:kern w:val="0"/>
          <w:sz w:val="32"/>
          <w:szCs w:val="32"/>
        </w:rPr>
        <w:t>器、</w:t>
      </w:r>
      <w:proofErr w:type="gramStart"/>
      <w:r w:rsidRPr="005E42C6">
        <w:rPr>
          <w:rFonts w:ascii="標楷體" w:eastAsia="標楷體" w:hAnsi="標楷體" w:cs="Times New Roman"/>
          <w:color w:val="212529"/>
          <w:kern w:val="0"/>
          <w:sz w:val="32"/>
          <w:szCs w:val="32"/>
        </w:rPr>
        <w:t>水鴨腳可</w:t>
      </w:r>
      <w:proofErr w:type="gramEnd"/>
      <w:r w:rsidRPr="005E42C6">
        <w:rPr>
          <w:rFonts w:ascii="標楷體" w:eastAsia="標楷體" w:hAnsi="標楷體" w:cs="Times New Roman"/>
          <w:color w:val="212529"/>
          <w:kern w:val="0"/>
          <w:sz w:val="32"/>
          <w:szCs w:val="32"/>
        </w:rPr>
        <w:t>解渴。水</w:t>
      </w:r>
      <w:proofErr w:type="gramStart"/>
      <w:r w:rsidRPr="005E42C6">
        <w:rPr>
          <w:rFonts w:ascii="標楷體" w:eastAsia="標楷體" w:hAnsi="標楷體" w:cs="Times New Roman"/>
          <w:color w:val="212529"/>
          <w:kern w:val="0"/>
          <w:sz w:val="32"/>
          <w:szCs w:val="32"/>
        </w:rPr>
        <w:t>鴨腳莖葉可</w:t>
      </w:r>
      <w:proofErr w:type="gramEnd"/>
      <w:r w:rsidRPr="005E42C6">
        <w:rPr>
          <w:rFonts w:ascii="標楷體" w:eastAsia="標楷體" w:hAnsi="標楷體" w:cs="Times New Roman"/>
          <w:color w:val="212529"/>
          <w:kern w:val="0"/>
          <w:sz w:val="32"/>
          <w:szCs w:val="32"/>
        </w:rPr>
        <w:t>洗滌、</w:t>
      </w:r>
      <w:proofErr w:type="gramStart"/>
      <w:r w:rsidRPr="005E42C6">
        <w:rPr>
          <w:rFonts w:ascii="標楷體" w:eastAsia="標楷體" w:hAnsi="標楷體" w:cs="Times New Roman"/>
          <w:color w:val="212529"/>
          <w:kern w:val="0"/>
          <w:sz w:val="32"/>
          <w:szCs w:val="32"/>
        </w:rPr>
        <w:t>通脫木髓心串</w:t>
      </w:r>
      <w:proofErr w:type="gramEnd"/>
      <w:r w:rsidRPr="005E42C6">
        <w:rPr>
          <w:rFonts w:ascii="標楷體" w:eastAsia="標楷體" w:hAnsi="標楷體" w:cs="Times New Roman"/>
          <w:color w:val="212529"/>
          <w:kern w:val="0"/>
          <w:sz w:val="32"/>
          <w:szCs w:val="32"/>
        </w:rPr>
        <w:t>成項鍊、</w:t>
      </w:r>
      <w:proofErr w:type="gramStart"/>
      <w:r w:rsidRPr="005E42C6">
        <w:rPr>
          <w:rFonts w:ascii="標楷體" w:eastAsia="標楷體" w:hAnsi="標楷體" w:cs="Times New Roman"/>
          <w:color w:val="212529"/>
          <w:kern w:val="0"/>
          <w:sz w:val="32"/>
          <w:szCs w:val="32"/>
        </w:rPr>
        <w:t>黃藤莖籐</w:t>
      </w:r>
      <w:proofErr w:type="gramEnd"/>
      <w:r w:rsidRPr="005E42C6">
        <w:rPr>
          <w:rFonts w:ascii="標楷體" w:eastAsia="標楷體" w:hAnsi="標楷體" w:cs="Times New Roman"/>
          <w:color w:val="212529"/>
          <w:kern w:val="0"/>
          <w:sz w:val="32"/>
          <w:szCs w:val="32"/>
        </w:rPr>
        <w:t>編織器具、</w:t>
      </w:r>
      <w:proofErr w:type="gramStart"/>
      <w:r w:rsidRPr="005E42C6">
        <w:rPr>
          <w:rFonts w:ascii="標楷體" w:eastAsia="標楷體" w:hAnsi="標楷體" w:cs="Times New Roman"/>
          <w:color w:val="212529"/>
          <w:kern w:val="0"/>
          <w:sz w:val="32"/>
          <w:szCs w:val="32"/>
        </w:rPr>
        <w:t>苧麻捻線紡織</w:t>
      </w:r>
      <w:proofErr w:type="gramEnd"/>
      <w:r w:rsidRPr="005E42C6">
        <w:rPr>
          <w:rFonts w:ascii="標楷體" w:eastAsia="標楷體" w:hAnsi="標楷體" w:cs="Times New Roman"/>
          <w:color w:val="212529"/>
          <w:kern w:val="0"/>
          <w:sz w:val="32"/>
          <w:szCs w:val="32"/>
        </w:rPr>
        <w:t>衣物、九</w:t>
      </w:r>
      <w:proofErr w:type="gramStart"/>
      <w:r w:rsidRPr="005E42C6">
        <w:rPr>
          <w:rFonts w:ascii="標楷體" w:eastAsia="標楷體" w:hAnsi="標楷體" w:cs="Times New Roman"/>
          <w:color w:val="212529"/>
          <w:kern w:val="0"/>
          <w:sz w:val="32"/>
          <w:szCs w:val="32"/>
        </w:rPr>
        <w:t>芎</w:t>
      </w:r>
      <w:proofErr w:type="gramEnd"/>
      <w:r w:rsidRPr="005E42C6">
        <w:rPr>
          <w:rFonts w:ascii="標楷體" w:eastAsia="標楷體" w:hAnsi="標楷體" w:cs="Times New Roman"/>
          <w:color w:val="212529"/>
          <w:kern w:val="0"/>
          <w:sz w:val="32"/>
          <w:szCs w:val="32"/>
        </w:rPr>
        <w:t>木可做陷阱。</w:t>
      </w:r>
    </w:p>
    <w:p w:rsidR="005E42C6" w:rsidRPr="005E42C6" w:rsidRDefault="005E42C6" w:rsidP="005E42C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E42C6">
        <w:rPr>
          <w:rFonts w:ascii="標楷體" w:eastAsia="標楷體" w:hAnsi="標楷體" w:cs="Times New Roman"/>
          <w:color w:val="212529"/>
          <w:kern w:val="0"/>
          <w:sz w:val="32"/>
          <w:szCs w:val="32"/>
        </w:rPr>
        <w:t>童玩：用</w:t>
      </w:r>
      <w:proofErr w:type="gramStart"/>
      <w:r w:rsidRPr="005E42C6">
        <w:rPr>
          <w:rFonts w:ascii="標楷體" w:eastAsia="標楷體" w:hAnsi="標楷體" w:cs="Times New Roman"/>
          <w:color w:val="212529"/>
          <w:kern w:val="0"/>
          <w:sz w:val="32"/>
          <w:szCs w:val="32"/>
        </w:rPr>
        <w:t>矢</w:t>
      </w:r>
      <w:proofErr w:type="gramEnd"/>
      <w:r w:rsidRPr="005E42C6">
        <w:rPr>
          <w:rFonts w:ascii="標楷體" w:eastAsia="標楷體" w:hAnsi="標楷體" w:cs="Times New Roman"/>
          <w:color w:val="212529"/>
          <w:kern w:val="0"/>
          <w:sz w:val="32"/>
          <w:szCs w:val="32"/>
        </w:rPr>
        <w:t>竹、桂竹竹管</w:t>
      </w:r>
      <w:proofErr w:type="gramStart"/>
      <w:r w:rsidRPr="005E42C6">
        <w:rPr>
          <w:rFonts w:ascii="標楷體" w:eastAsia="標楷體" w:hAnsi="標楷體" w:cs="Times New Roman"/>
          <w:color w:val="212529"/>
          <w:kern w:val="0"/>
          <w:sz w:val="32"/>
          <w:szCs w:val="32"/>
        </w:rPr>
        <w:t>做竹槍</w:t>
      </w:r>
      <w:proofErr w:type="gramEnd"/>
      <w:r w:rsidRPr="005E42C6">
        <w:rPr>
          <w:rFonts w:ascii="標楷體" w:eastAsia="標楷體" w:hAnsi="標楷體" w:cs="Times New Roman"/>
          <w:color w:val="212529"/>
          <w:kern w:val="0"/>
          <w:sz w:val="32"/>
          <w:szCs w:val="32"/>
        </w:rPr>
        <w:t>，月桃種子、通條木與</w:t>
      </w:r>
      <w:proofErr w:type="gramStart"/>
      <w:r w:rsidRPr="005E42C6">
        <w:rPr>
          <w:rFonts w:ascii="標楷體" w:eastAsia="標楷體" w:hAnsi="標楷體" w:cs="Times New Roman"/>
          <w:color w:val="212529"/>
          <w:kern w:val="0"/>
          <w:sz w:val="32"/>
          <w:szCs w:val="32"/>
        </w:rPr>
        <w:t>脫木髓心</w:t>
      </w:r>
      <w:proofErr w:type="gramEnd"/>
      <w:r w:rsidRPr="005E42C6">
        <w:rPr>
          <w:rFonts w:ascii="標楷體" w:eastAsia="標楷體" w:hAnsi="標楷體" w:cs="Times New Roman"/>
          <w:color w:val="212529"/>
          <w:kern w:val="0"/>
          <w:sz w:val="32"/>
          <w:szCs w:val="32"/>
        </w:rPr>
        <w:t>為子彈；用蓖麻果實上的芒</w:t>
      </w:r>
      <w:proofErr w:type="gramStart"/>
      <w:r w:rsidRPr="005E42C6">
        <w:rPr>
          <w:rFonts w:ascii="標楷體" w:eastAsia="標楷體" w:hAnsi="標楷體" w:cs="Times New Roman"/>
          <w:color w:val="212529"/>
          <w:kern w:val="0"/>
          <w:sz w:val="32"/>
          <w:szCs w:val="32"/>
        </w:rPr>
        <w:t>刺互勾</w:t>
      </w:r>
      <w:proofErr w:type="gramEnd"/>
      <w:r w:rsidRPr="005E42C6">
        <w:rPr>
          <w:rFonts w:ascii="標楷體" w:eastAsia="標楷體" w:hAnsi="標楷體" w:cs="Times New Roman"/>
          <w:color w:val="212529"/>
          <w:kern w:val="0"/>
          <w:sz w:val="32"/>
          <w:szCs w:val="32"/>
        </w:rPr>
        <w:t>，沒斷的就是贏家。火炭</w:t>
      </w:r>
      <w:proofErr w:type="gramStart"/>
      <w:r w:rsidRPr="005E42C6">
        <w:rPr>
          <w:rFonts w:ascii="標楷體" w:eastAsia="標楷體" w:hAnsi="標楷體" w:cs="Times New Roman"/>
          <w:color w:val="212529"/>
          <w:kern w:val="0"/>
          <w:sz w:val="32"/>
          <w:szCs w:val="32"/>
        </w:rPr>
        <w:t>母草的莖與</w:t>
      </w:r>
      <w:proofErr w:type="gramEnd"/>
      <w:r w:rsidRPr="005E42C6">
        <w:rPr>
          <w:rFonts w:ascii="標楷體" w:eastAsia="標楷體" w:hAnsi="標楷體" w:cs="Times New Roman"/>
          <w:color w:val="212529"/>
          <w:kern w:val="0"/>
          <w:sz w:val="32"/>
          <w:szCs w:val="32"/>
        </w:rPr>
        <w:t>芒草葉合著吹，發出</w:t>
      </w:r>
      <w:proofErr w:type="gramStart"/>
      <w:r w:rsidRPr="005E42C6">
        <w:rPr>
          <w:rFonts w:ascii="標楷體" w:eastAsia="標楷體" w:hAnsi="標楷體" w:cs="Times New Roman"/>
          <w:color w:val="212529"/>
          <w:kern w:val="0"/>
          <w:sz w:val="32"/>
          <w:szCs w:val="32"/>
        </w:rPr>
        <w:t>嗶嗶</w:t>
      </w:r>
      <w:proofErr w:type="gramEnd"/>
      <w:r w:rsidRPr="005E42C6">
        <w:rPr>
          <w:rFonts w:ascii="標楷體" w:eastAsia="標楷體" w:hAnsi="標楷體" w:cs="Times New Roman"/>
          <w:color w:val="212529"/>
          <w:kern w:val="0"/>
          <w:sz w:val="32"/>
          <w:szCs w:val="32"/>
        </w:rPr>
        <w:t>聲。 </w:t>
      </w:r>
    </w:p>
    <w:p w:rsidR="005E42C6" w:rsidRPr="005E42C6" w:rsidRDefault="005E42C6" w:rsidP="005E42C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E42C6">
        <w:rPr>
          <w:rFonts w:ascii="標楷體" w:eastAsia="標楷體" w:hAnsi="標楷體" w:cs="Times New Roman"/>
          <w:color w:val="212529"/>
          <w:kern w:val="0"/>
          <w:sz w:val="32"/>
          <w:szCs w:val="32"/>
        </w:rPr>
        <w:lastRenderedPageBreak/>
        <w:t>醫藥：</w:t>
      </w:r>
      <w:proofErr w:type="gramStart"/>
      <w:r w:rsidRPr="005E42C6">
        <w:rPr>
          <w:rFonts w:ascii="標楷體" w:eastAsia="標楷體" w:hAnsi="標楷體" w:cs="Times New Roman"/>
          <w:color w:val="212529"/>
          <w:kern w:val="0"/>
          <w:sz w:val="32"/>
          <w:szCs w:val="32"/>
        </w:rPr>
        <w:t>冇骨消可</w:t>
      </w:r>
      <w:proofErr w:type="gramEnd"/>
      <w:r w:rsidRPr="005E42C6">
        <w:rPr>
          <w:rFonts w:ascii="標楷體" w:eastAsia="標楷體" w:hAnsi="標楷體" w:cs="Times New Roman"/>
          <w:color w:val="212529"/>
          <w:kern w:val="0"/>
          <w:sz w:val="32"/>
          <w:szCs w:val="32"/>
        </w:rPr>
        <w:t>治腰酸背痛、下腹脹痛、撞傷；小白花鬼針草全</w:t>
      </w:r>
      <w:proofErr w:type="gramStart"/>
      <w:r w:rsidRPr="005E42C6">
        <w:rPr>
          <w:rFonts w:ascii="標楷體" w:eastAsia="標楷體" w:hAnsi="標楷體" w:cs="Times New Roman"/>
          <w:color w:val="212529"/>
          <w:kern w:val="0"/>
          <w:sz w:val="32"/>
          <w:szCs w:val="32"/>
        </w:rPr>
        <w:t>株煮水洗</w:t>
      </w:r>
      <w:proofErr w:type="gramEnd"/>
      <w:r w:rsidRPr="005E42C6">
        <w:rPr>
          <w:rFonts w:ascii="標楷體" w:eastAsia="標楷體" w:hAnsi="標楷體" w:cs="Times New Roman"/>
          <w:color w:val="212529"/>
          <w:kern w:val="0"/>
          <w:sz w:val="32"/>
          <w:szCs w:val="32"/>
        </w:rPr>
        <w:t>浴，可治皮膚病；龍葵、黃</w:t>
      </w:r>
      <w:proofErr w:type="gramStart"/>
      <w:r w:rsidRPr="005E42C6">
        <w:rPr>
          <w:rFonts w:ascii="標楷體" w:eastAsia="標楷體" w:hAnsi="標楷體" w:cs="Times New Roman"/>
          <w:color w:val="212529"/>
          <w:kern w:val="0"/>
          <w:sz w:val="32"/>
          <w:szCs w:val="32"/>
        </w:rPr>
        <w:t>鵪</w:t>
      </w:r>
      <w:proofErr w:type="gramEnd"/>
      <w:r w:rsidRPr="005E42C6">
        <w:rPr>
          <w:rFonts w:ascii="標楷體" w:eastAsia="標楷體" w:hAnsi="標楷體" w:cs="Times New Roman"/>
          <w:color w:val="212529"/>
          <w:kern w:val="0"/>
          <w:sz w:val="32"/>
          <w:szCs w:val="32"/>
        </w:rPr>
        <w:t>菜、苦</w:t>
      </w:r>
      <w:proofErr w:type="gramStart"/>
      <w:r w:rsidRPr="005E42C6">
        <w:rPr>
          <w:rFonts w:ascii="標楷體" w:eastAsia="標楷體" w:hAnsi="標楷體" w:cs="Times New Roman"/>
          <w:color w:val="212529"/>
          <w:kern w:val="0"/>
          <w:sz w:val="32"/>
          <w:szCs w:val="32"/>
        </w:rPr>
        <w:t>苣</w:t>
      </w:r>
      <w:proofErr w:type="gramEnd"/>
      <w:r w:rsidRPr="005E42C6">
        <w:rPr>
          <w:rFonts w:ascii="標楷體" w:eastAsia="標楷體" w:hAnsi="標楷體" w:cs="Times New Roman"/>
          <w:color w:val="212529"/>
          <w:kern w:val="0"/>
          <w:sz w:val="32"/>
          <w:szCs w:val="32"/>
        </w:rPr>
        <w:t>菜嫩葉煮</w:t>
      </w:r>
      <w:proofErr w:type="gramStart"/>
      <w:r w:rsidRPr="005E42C6">
        <w:rPr>
          <w:rFonts w:ascii="標楷體" w:eastAsia="標楷體" w:hAnsi="標楷體" w:cs="Times New Roman"/>
          <w:color w:val="212529"/>
          <w:kern w:val="0"/>
          <w:sz w:val="32"/>
          <w:szCs w:val="32"/>
        </w:rPr>
        <w:t>湯做解酒湯</w:t>
      </w:r>
      <w:proofErr w:type="gramEnd"/>
      <w:r w:rsidRPr="005E42C6">
        <w:rPr>
          <w:rFonts w:ascii="標楷體" w:eastAsia="標楷體" w:hAnsi="標楷體" w:cs="Times New Roman"/>
          <w:color w:val="212529"/>
          <w:kern w:val="0"/>
          <w:sz w:val="32"/>
          <w:szCs w:val="32"/>
        </w:rPr>
        <w:t>；五節芒、加拿大蓬、台灣澤蘭或九</w:t>
      </w:r>
      <w:proofErr w:type="gramStart"/>
      <w:r w:rsidRPr="005E42C6">
        <w:rPr>
          <w:rFonts w:ascii="標楷體" w:eastAsia="標楷體" w:hAnsi="標楷體" w:cs="Times New Roman"/>
          <w:color w:val="212529"/>
          <w:kern w:val="0"/>
          <w:sz w:val="32"/>
          <w:szCs w:val="32"/>
        </w:rPr>
        <w:t>芎</w:t>
      </w:r>
      <w:proofErr w:type="gramEnd"/>
      <w:r w:rsidRPr="005E42C6">
        <w:rPr>
          <w:rFonts w:ascii="標楷體" w:eastAsia="標楷體" w:hAnsi="標楷體" w:cs="Times New Roman"/>
          <w:color w:val="212529"/>
          <w:kern w:val="0"/>
          <w:sz w:val="32"/>
          <w:szCs w:val="32"/>
        </w:rPr>
        <w:t>嫩葉打碎，敷傷口可以止血。</w:t>
      </w:r>
    </w:p>
    <w:p w:rsidR="005E42C6" w:rsidRPr="005E42C6" w:rsidRDefault="005E42C6" w:rsidP="005E42C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E42C6">
        <w:rPr>
          <w:rFonts w:ascii="標楷體" w:eastAsia="標楷體" w:hAnsi="標楷體" w:cs="Times New Roman"/>
          <w:color w:val="212529"/>
          <w:kern w:val="0"/>
          <w:sz w:val="32"/>
          <w:szCs w:val="32"/>
        </w:rPr>
        <w:t>民族植物有效運用在食衣住行、育樂及醫藥層面，其價值將永續留存，保育工作可保植物資源。</w:t>
      </w:r>
    </w:p>
    <w:p w:rsidR="005E42C6" w:rsidRPr="005E42C6" w:rsidRDefault="005E42C6" w:rsidP="005E42C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E42C6">
        <w:rPr>
          <w:rFonts w:ascii="標楷體" w:eastAsia="標楷體" w:hAnsi="標楷體" w:cs="Times New Roman"/>
          <w:color w:val="212529"/>
          <w:kern w:val="0"/>
          <w:sz w:val="32"/>
          <w:szCs w:val="32"/>
        </w:rPr>
        <w:t>泰雅民族植物知識是傳統生態智慧，一定要傳承、教導泰雅子孫們，明白植物和泰雅人的關係，豐富的生命故事，更是人類醫藥發展的寶庫。</w:t>
      </w:r>
    </w:p>
    <w:p w:rsidR="005E42C6" w:rsidRDefault="005E42C6">
      <w:pPr>
        <w:sectPr w:rsidR="005E42C6" w:rsidSect="005E42C6">
          <w:type w:val="continuous"/>
          <w:pgSz w:w="23811" w:h="16838" w:orient="landscape" w:code="8"/>
          <w:pgMar w:top="1134" w:right="1474" w:bottom="1134" w:left="1474" w:header="851" w:footer="992" w:gutter="0"/>
          <w:cols w:num="2" w:space="1201"/>
          <w:docGrid w:type="lines" w:linePitch="360"/>
        </w:sectPr>
      </w:pPr>
    </w:p>
    <w:p w:rsidR="00E72CCC" w:rsidRDefault="00E72CCC"/>
    <w:sectPr w:rsidR="00E72CCC" w:rsidSect="005E42C6">
      <w:type w:val="continuous"/>
      <w:pgSz w:w="23811" w:h="16838"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2C6"/>
    <w:rsid w:val="005E42C6"/>
    <w:rsid w:val="006C032C"/>
    <w:rsid w:val="00816FC9"/>
    <w:rsid w:val="00E72CC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DC8D8"/>
  <w15:docId w15:val="{BD4EBF0D-67BC-4F77-B69E-BF6C27F93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5E42C6"/>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352819">
      <w:bodyDiv w:val="1"/>
      <w:marLeft w:val="0"/>
      <w:marRight w:val="0"/>
      <w:marTop w:val="0"/>
      <w:marBottom w:val="0"/>
      <w:divBdr>
        <w:top w:val="none" w:sz="0" w:space="0" w:color="auto"/>
        <w:left w:val="none" w:sz="0" w:space="0" w:color="auto"/>
        <w:bottom w:val="none" w:sz="0" w:space="0" w:color="auto"/>
        <w:right w:val="none" w:sz="0" w:space="0" w:color="auto"/>
      </w:divBdr>
    </w:div>
    <w:div w:id="2100515417">
      <w:bodyDiv w:val="1"/>
      <w:marLeft w:val="0"/>
      <w:marRight w:val="0"/>
      <w:marTop w:val="0"/>
      <w:marBottom w:val="0"/>
      <w:divBdr>
        <w:top w:val="none" w:sz="0" w:space="0" w:color="auto"/>
        <w:left w:val="none" w:sz="0" w:space="0" w:color="auto"/>
        <w:bottom w:val="none" w:sz="0" w:space="0" w:color="auto"/>
        <w:right w:val="none" w:sz="0" w:space="0" w:color="auto"/>
      </w:divBdr>
    </w:div>
    <w:div w:id="213386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384</Words>
  <Characters>2191</Characters>
  <Application>Microsoft Office Word</Application>
  <DocSecurity>0</DocSecurity>
  <Lines>18</Lines>
  <Paragraphs>5</Paragraphs>
  <ScaleCrop>false</ScaleCrop>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2021-05-12T02:17:00Z</dcterms:created>
  <dcterms:modified xsi:type="dcterms:W3CDTF">2022-06-16T06:30:00Z</dcterms:modified>
</cp:coreProperties>
</file>