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A73" w:rsidRPr="00802E1E" w:rsidRDefault="008804C5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sz w:val="40"/>
          <w:szCs w:val="40"/>
        </w:rPr>
      </w:pP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>【</w:t>
      </w:r>
      <w:r w:rsidR="0049247F" w:rsidRPr="0049247F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北排灣語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>】</w:t>
      </w:r>
      <w:r w:rsidR="00364CB6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 xml:space="preserve"> </w:t>
      </w:r>
      <w:r w:rsidR="00364CB6" w:rsidRPr="00364CB6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國</w:t>
      </w:r>
      <w:r w:rsidR="00FC4E66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小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>學生組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>編號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1E1E3A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3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802E1E">
        <w:rPr>
          <w:rFonts w:ascii="Times New Roman" w:eastAsia="標楷體" w:hAnsi="Times New Roman" w:cs="Times New Roman"/>
          <w:color w:val="212529"/>
          <w:sz w:val="40"/>
          <w:szCs w:val="40"/>
        </w:rPr>
        <w:t>號</w:t>
      </w:r>
      <w:r w:rsidR="00521A73"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BE6559">
        <w:rPr>
          <w:rFonts w:ascii="Times New Roman" w:hAnsi="Times New Roman" w:cs="Times New Roman"/>
          <w:color w:val="212529"/>
          <w:sz w:val="40"/>
          <w:szCs w:val="40"/>
        </w:rPr>
        <w:t>ljinizavan tua sauzayan</w:t>
      </w:r>
    </w:p>
    <w:p w:rsidR="00521A73" w:rsidRPr="00802E1E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</w:pPr>
    </w:p>
    <w:p w:rsidR="00521A73" w:rsidRPr="00802E1E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sectPr w:rsidR="00521A73" w:rsidRPr="00802E1E" w:rsidSect="00521A73"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E6559" w:rsidRPr="00BE6559" w:rsidRDefault="00BE6559" w:rsidP="00BE6559">
      <w:pPr>
        <w:widowControl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E65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lastRenderedPageBreak/>
        <w:t>namasanlialiav a sipaljizaljizav, ljinengua’ a pinitua mapacucun asinantjukuy. aicua na’emacuvung a raravain na u’aljay na vavayan a kinacalisianan a lalang, azua zinanga’ a tjaljikezang, samilingangata! azua valji kata ’aciljay a vincikan, dredretan kata matjak a djilung, aza turivecan a namakakaizuazua, savid a sicuacuayan a sauzayan, natemalidu aravac!</w:t>
      </w:r>
    </w:p>
    <w:p w:rsidR="00BE6559" w:rsidRPr="00BE6559" w:rsidRDefault="00BE6559" w:rsidP="00BE6559">
      <w:pPr>
        <w:widowControl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E65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azua sinipukeljang pinatjatjuljivar a kinacalisianan kata ciniukukuan a vecik, kumalji kisuna payrang a kacalisian madjulu kisuna makaya semupu tua sinivecik. sasu pulingalingav tu kianemanema azua, tu kisikudakuda azua. makaya uta su pasasingan saka kemasitua su dinva sa ljemaluay apacun asemupu. makaya a papudjalim sapapuca’uan tjanuitjen a pa’ulid!     </w:t>
      </w:r>
    </w:p>
    <w:p w:rsidR="00BE6559" w:rsidRPr="00BE6559" w:rsidRDefault="00BE6559" w:rsidP="00BE6559">
      <w:pPr>
        <w:widowControl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E65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kemeljang itjen amapuljat, tapulu'sakaizuanga a cavilj tua sinipenetj natjaivava a tja inalap a lumazi, tu namasan kanitjenanga a vecik. tucuanga kisaseljang itjen ta va’uan aziday, tjasikeljakeljang tu pupiculj aravac nua pinetjan tua nitjen a nakacalisian avecik, ikanga saurima’ulip, izuazuanga sakamaya tja pacucunan a kakituluan na tjaivilivililj.</w:t>
      </w:r>
    </w:p>
    <w:p w:rsidR="00BE6559" w:rsidRPr="00BE6559" w:rsidRDefault="00BE6559" w:rsidP="00BE6559">
      <w:pPr>
        <w:widowControl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E65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taicua kuljinizavan a tjaljamakeljangan, vanazua vincikan avalji’as a kasiv tu limatjaljtjaljan apasavavav. aicua ita masanlimalj avincikan malivu, </w:t>
      </w:r>
      <w:r w:rsidRPr="00BE65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kamasadip amalivu a’inaljan, natjemu’ulj tua lami navenaca’ tua turivecan nasemevalj ta ’a’unuan; aza vincikan ita masansimatjelj paukukuz a mazazangiljan, izua tjiuma na’emalu ta vutjulj kata zemiyaziyan; aza vincikan ita masantjelulj kaka’epuan, namasivulu’ tjakit a rakac ma’epu’epu ikaljuvuljuvung ta djaraljap; aza ita masanmusalj avincikan masalut, maysuysu ’emavay a vavayavayan, ’emalju’aljup a u’alja’aljay; aza itatekutekuan avincikan cemevelj, takaljazipungan kinaumaljan atja sikudan, tinaulananga asitjaisangasangas nucemevelj kuculjen apitjuma’, patagiljen alemukulj tu pasacaceveljan anamacay. vanu tjasikeljang asikudakudan na tjasevalitan.</w:t>
      </w:r>
    </w:p>
    <w:p w:rsidR="00BE6559" w:rsidRPr="00BE6559" w:rsidRDefault="00BE6559" w:rsidP="00BE6559">
      <w:pPr>
        <w:widowControl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E65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tucu patagiljanga a pitua kungun tua patadjaljdjalj a vencik tua kinacalisianan a kungun, pay tjasizangalan akemacalisianan a vencik tua tja kay tua tja kakudakudan. kipa’enetji a sitjaisangas a ca’uan, satje kasaluy tu valjutanga atja kay, ayata izuang namasan nitjenanga a vecik!</w:t>
      </w:r>
    </w:p>
    <w:p w:rsidR="00A27497" w:rsidRPr="00BE6559" w:rsidRDefault="00A27497" w:rsidP="00553E3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521A73" w:rsidRPr="00802E1E" w:rsidRDefault="00521A73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  <w:lang w:val="it-IT"/>
        </w:rPr>
        <w:sectPr w:rsidR="00521A73" w:rsidRPr="00802E1E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521A73" w:rsidRPr="00BE6559" w:rsidRDefault="00521A73" w:rsidP="00F51D96">
      <w:pPr>
        <w:widowControl/>
        <w:spacing w:line="720" w:lineRule="exact"/>
        <w:ind w:firstLineChars="200" w:firstLine="800"/>
        <w:jc w:val="center"/>
        <w:textAlignment w:val="baseline"/>
        <w:rPr>
          <w:rFonts w:ascii="標楷體" w:eastAsia="標楷體" w:hAnsi="標楷體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r w:rsidR="0049247F" w:rsidRPr="0049247F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北排灣語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364CB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364CB6" w:rsidRPr="00364CB6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國</w:t>
      </w:r>
      <w:r w:rsidR="00FC4E66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小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E1E3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  <w:r w:rsidRPr="00802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BE6559" w:rsidRPr="00BE6559">
        <w:rPr>
          <w:rFonts w:ascii="標楷體" w:eastAsia="標楷體" w:hAnsi="標楷體" w:cs="Times New Roman"/>
          <w:color w:val="212529"/>
          <w:sz w:val="40"/>
          <w:szCs w:val="40"/>
        </w:rPr>
        <w:t>參觀鄉文物館</w:t>
      </w:r>
    </w:p>
    <w:p w:rsidR="00521A73" w:rsidRPr="00BE6559" w:rsidRDefault="00521A73" w:rsidP="00F51D96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D58ED" w:rsidRPr="00BE6559" w:rsidRDefault="003D58ED" w:rsidP="00F51D96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3D58ED" w:rsidRPr="00BE6559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E6559" w:rsidRPr="00BE6559" w:rsidRDefault="00BE6559" w:rsidP="00BE6559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E65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鄉文物館的展示大致分成服飾區、器皿區、雕刻區，介紹使用族語與中文雙語文字的並列，甚至透過手機搭上平台的功能，這樣就能教育大家並達到傳承文化的功能。</w:t>
      </w:r>
    </w:p>
    <w:p w:rsidR="00BE6559" w:rsidRPr="00BE6559" w:rsidRDefault="00BE6559" w:rsidP="00BE6559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E65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五層紅檜木雕是本館的亮點之一，最高層是部落遷村史；第四層是頭目嫁女兒；第三層是聚會場；第二層是收穫祭；最底層是族人的出殯儀式。這件木雕，完全以部落種種生活的習俗為內涵。</w:t>
      </w:r>
    </w:p>
    <w:p w:rsidR="00BE6559" w:rsidRPr="00BE6559" w:rsidRDefault="00BE6559" w:rsidP="00BE6559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E65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推動原住民語文字化，鼓勵民眾利用「原住民語言書寫系統」，提升原住民族社會對於族語文字的運用，能將族語表現於文學創作上，達到原住民族語復振與發揚民族語言文化的效果。</w:t>
      </w:r>
    </w:p>
    <w:p w:rsidR="00BE6559" w:rsidRPr="00BE6559" w:rsidRDefault="00BE6559" w:rsidP="00BE6559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E65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只靠表面的圖文木雕是不夠完整的，不然將來怎麼詮釋這麼重要的部落歷史？何況現在政府公部門的公文傳遞也都開始族語中文並列，因我們的族語已通過「國家語言平等法」，透過我們的族語文字，更要好好的學習活化我們的語言與文化。</w:t>
      </w:r>
    </w:p>
    <w:p w:rsidR="003E11F3" w:rsidRPr="00BE6559" w:rsidRDefault="003E11F3" w:rsidP="00BE6559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12BA4" w:rsidRPr="00BE6559" w:rsidRDefault="00E12BA4" w:rsidP="003E11F3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E6C6E" w:rsidRPr="00802E1E" w:rsidRDefault="007E6C6E" w:rsidP="00E52CD6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802E1E" w:rsidRDefault="007E6C6E" w:rsidP="00C04DA8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802E1E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802E1E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E6C6E" w:rsidRPr="00802E1E" w:rsidSect="008B1A8F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761FA4" w:rsidRPr="00802E1E" w:rsidRDefault="00761FA4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469AE" w:rsidRPr="00802E1E" w:rsidRDefault="00D469AE" w:rsidP="003D58E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224A" w:rsidRPr="00802E1E" w:rsidRDefault="008F6943" w:rsidP="008B1A8F">
      <w:pPr>
        <w:widowControl/>
        <w:spacing w:line="720" w:lineRule="exact"/>
        <w:rPr>
          <w:rFonts w:ascii="Times New Roman" w:eastAsia="標楷體" w:hAnsi="Times New Roman" w:cs="Times New Roman"/>
        </w:rPr>
      </w:pPr>
    </w:p>
    <w:sectPr w:rsidR="0053224A" w:rsidRPr="00802E1E" w:rsidSect="008B1A8F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40C" w:rsidRDefault="00B5240C" w:rsidP="00BB0082">
      <w:r>
        <w:separator/>
      </w:r>
    </w:p>
  </w:endnote>
  <w:endnote w:type="continuationSeparator" w:id="0">
    <w:p w:rsidR="00B5240C" w:rsidRDefault="00B5240C" w:rsidP="00BB0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40C" w:rsidRDefault="00B5240C" w:rsidP="00BB0082">
      <w:r>
        <w:separator/>
      </w:r>
    </w:p>
  </w:footnote>
  <w:footnote w:type="continuationSeparator" w:id="0">
    <w:p w:rsidR="00B5240C" w:rsidRDefault="00B5240C" w:rsidP="00BB00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9AE"/>
    <w:rsid w:val="0002017A"/>
    <w:rsid w:val="0002237D"/>
    <w:rsid w:val="00023321"/>
    <w:rsid w:val="00024868"/>
    <w:rsid w:val="00045280"/>
    <w:rsid w:val="000504A6"/>
    <w:rsid w:val="0008080D"/>
    <w:rsid w:val="00087EE7"/>
    <w:rsid w:val="00153F83"/>
    <w:rsid w:val="0016409A"/>
    <w:rsid w:val="0018083E"/>
    <w:rsid w:val="00187276"/>
    <w:rsid w:val="001D079D"/>
    <w:rsid w:val="001E1E3A"/>
    <w:rsid w:val="002033B6"/>
    <w:rsid w:val="00232D3E"/>
    <w:rsid w:val="00265559"/>
    <w:rsid w:val="00267098"/>
    <w:rsid w:val="002771DB"/>
    <w:rsid w:val="002A57E7"/>
    <w:rsid w:val="002B16CF"/>
    <w:rsid w:val="002E4291"/>
    <w:rsid w:val="00310CEC"/>
    <w:rsid w:val="00341E59"/>
    <w:rsid w:val="00343A2C"/>
    <w:rsid w:val="003510D6"/>
    <w:rsid w:val="003618BB"/>
    <w:rsid w:val="00364CB6"/>
    <w:rsid w:val="003D58ED"/>
    <w:rsid w:val="003E11F3"/>
    <w:rsid w:val="003E66E8"/>
    <w:rsid w:val="003E7891"/>
    <w:rsid w:val="003F1DB6"/>
    <w:rsid w:val="00416F85"/>
    <w:rsid w:val="004334B5"/>
    <w:rsid w:val="00457FCF"/>
    <w:rsid w:val="00463BFE"/>
    <w:rsid w:val="00480BAE"/>
    <w:rsid w:val="0049247F"/>
    <w:rsid w:val="004A1A98"/>
    <w:rsid w:val="004A25A8"/>
    <w:rsid w:val="004A5AEE"/>
    <w:rsid w:val="004C5C84"/>
    <w:rsid w:val="004D5BDE"/>
    <w:rsid w:val="005010BB"/>
    <w:rsid w:val="0050503C"/>
    <w:rsid w:val="00513BEF"/>
    <w:rsid w:val="00515BA0"/>
    <w:rsid w:val="00516677"/>
    <w:rsid w:val="00521A73"/>
    <w:rsid w:val="00526F0A"/>
    <w:rsid w:val="0054214E"/>
    <w:rsid w:val="00553E3C"/>
    <w:rsid w:val="005B3DF9"/>
    <w:rsid w:val="005E694E"/>
    <w:rsid w:val="00630CF7"/>
    <w:rsid w:val="00631C98"/>
    <w:rsid w:val="00650D19"/>
    <w:rsid w:val="00690DA1"/>
    <w:rsid w:val="006967C4"/>
    <w:rsid w:val="006D52BF"/>
    <w:rsid w:val="006F20DA"/>
    <w:rsid w:val="00712C97"/>
    <w:rsid w:val="007546A7"/>
    <w:rsid w:val="0075548F"/>
    <w:rsid w:val="00761FA4"/>
    <w:rsid w:val="007818CE"/>
    <w:rsid w:val="007A1FD7"/>
    <w:rsid w:val="007C59DE"/>
    <w:rsid w:val="007E6C6E"/>
    <w:rsid w:val="007F5098"/>
    <w:rsid w:val="00802E1E"/>
    <w:rsid w:val="00803003"/>
    <w:rsid w:val="0080323B"/>
    <w:rsid w:val="00824112"/>
    <w:rsid w:val="008349B7"/>
    <w:rsid w:val="008804C5"/>
    <w:rsid w:val="008B1A8F"/>
    <w:rsid w:val="008F6943"/>
    <w:rsid w:val="00901A7C"/>
    <w:rsid w:val="00910419"/>
    <w:rsid w:val="0091207F"/>
    <w:rsid w:val="00916C31"/>
    <w:rsid w:val="009308EA"/>
    <w:rsid w:val="009608C0"/>
    <w:rsid w:val="00991478"/>
    <w:rsid w:val="009A21F8"/>
    <w:rsid w:val="009C2EDE"/>
    <w:rsid w:val="00A27497"/>
    <w:rsid w:val="00AD499D"/>
    <w:rsid w:val="00B125D8"/>
    <w:rsid w:val="00B371DA"/>
    <w:rsid w:val="00B45740"/>
    <w:rsid w:val="00B5240C"/>
    <w:rsid w:val="00B5572A"/>
    <w:rsid w:val="00B770D6"/>
    <w:rsid w:val="00BB0082"/>
    <w:rsid w:val="00BE6559"/>
    <w:rsid w:val="00C04DA8"/>
    <w:rsid w:val="00C3421F"/>
    <w:rsid w:val="00C51AB0"/>
    <w:rsid w:val="00C64AC2"/>
    <w:rsid w:val="00C84967"/>
    <w:rsid w:val="00C96096"/>
    <w:rsid w:val="00CB5244"/>
    <w:rsid w:val="00CC6514"/>
    <w:rsid w:val="00D157A8"/>
    <w:rsid w:val="00D469AE"/>
    <w:rsid w:val="00D519A1"/>
    <w:rsid w:val="00D84DC4"/>
    <w:rsid w:val="00D87CEA"/>
    <w:rsid w:val="00E12BA4"/>
    <w:rsid w:val="00E51A45"/>
    <w:rsid w:val="00E52CD6"/>
    <w:rsid w:val="00E5489F"/>
    <w:rsid w:val="00E93D8D"/>
    <w:rsid w:val="00EA6669"/>
    <w:rsid w:val="00EF4715"/>
    <w:rsid w:val="00EF542C"/>
    <w:rsid w:val="00F22CB9"/>
    <w:rsid w:val="00F51D96"/>
    <w:rsid w:val="00F554DD"/>
    <w:rsid w:val="00F56579"/>
    <w:rsid w:val="00F667D9"/>
    <w:rsid w:val="00FB3547"/>
    <w:rsid w:val="00FC0A8A"/>
    <w:rsid w:val="00FC4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3165F54"/>
  <w15:docId w15:val="{997CEFF5-7D2F-4CB3-B1F5-C1EBE7BEC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469A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BB00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B008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B00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B00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58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93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26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0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892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2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5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43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4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85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386</Words>
  <Characters>2205</Characters>
  <Application>Microsoft Office Word</Application>
  <DocSecurity>0</DocSecurity>
  <Lines>18</Lines>
  <Paragraphs>5</Paragraphs>
  <ScaleCrop>false</ScaleCrop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2020-06-18T10:02:00Z</dcterms:created>
  <dcterms:modified xsi:type="dcterms:W3CDTF">2022-06-16T06:59:00Z</dcterms:modified>
</cp:coreProperties>
</file>