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857A27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00DF4">
        <w:rPr>
          <w:rFonts w:ascii="Times New Roman" w:hAnsi="Times New Roman" w:cs="Times New Roman"/>
          <w:color w:val="212529"/>
          <w:sz w:val="40"/>
          <w:szCs w:val="40"/>
        </w:rPr>
        <w:t>Misalama^ i pa’aliwacan no romi’ad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Pasela’an i papikedan no mihcaan, mihakelong kako to mama ato ina ako a misalama a tala Posong. Tona sepat a romi’ad ko pasela’ saka ’loman ko mihololay a tamdaw, nengneng han ko lalan i satosotosol sa a sariwasiw ko paliding, ira ko pasatimoiay ira ko pasa’amisay, pasayra i patosekan a mihlol a pala^ ko rakat no paliding.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Kami tono niyam i, mifolod to kasatosol no paliding i lalan. Nika o rakat no niyam i pasatimol, nani Tafalong mita’lif to nowalian no Kohkoh ato Po^seko, pasi Ancoh a mifalat to lotok masadak i nowalian no Cang-ping a pala^. I fatad no lalan nengneng han ko lawac no lalan a ’apiris i, sakalaykay sa ko teloc no ’oway a mafiyok no fali.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Itiya i, maharateng ako ko ’orip no Pangcah, o ’oway hananay a pinalengaw i o kakalimlaan no Pangcah a finacadan. Nawhani, o sapisaloma’ ko ’oway, ano ca malo tatoliken to fasolan, i’ayaw awaay ko timako a kapa^ to pipawalian pielikan to hafay ato panay, saka o fasolan ko pipawalian ato pielikan. O roma i sasanga’en to faroro^, satapes, kanas, kopid….. adihay ko mamasanga’ tono ’oway a lalosidan.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roma sato, i kaen no Pangcah i tadanga’ayay a sikaen ko dongec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no ’oway, o kakaolahan no mato’asay, ano ira ho ko midongecan no kapah a micafer i lalan a minokay na matayal i omah i, wata:h o lipahak no mato’asay a pakanengneng. Nawhani, fangcalto ko ’orip no aniniay a tamdaw, tadama:anto ko kaen, masadakto ko masamaamaanay a adada, ira ko kaw-syi-ya, matongal ko tang-ku-cun o saka tatiih no ’orip ko matiniay. Nika ano mararid ao dongec ko sikaen i, malasawad ko hatiniay a adada, malatanektekayto ko ’orip.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00DF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Orasaka, ano sapipalipahakaw to mato’asay i, kao dongec ko sapaosa^ to mato’asay a minokay. Nikawrira, ano caay kafana’ a midongec maanen a miala^? O maan ko sapaosa^ to mato’asay? Saka kita o iraremay ko ’orip i, ka hinataloma’ i niyaro’, ira i niyaro’ ko sadamafana’ay a papasifana’ a midongec, orasaka pinanami, ano mafana’ a mi’oway midongec i, o kakaolahan no iniyaro’ay a fanawlan ato mato’asay kiso, o malalokay a kapah ahan no tamdamdaw kiso a mihemek.</w:t>
      </w:r>
    </w:p>
    <w:p w:rsidR="009E23F6" w:rsidRDefault="009E23F6" w:rsidP="00200DF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9E23F6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DF4" w:rsidRP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DF4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00DF4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857A27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00DF4" w:rsidRPr="00200DF4">
        <w:rPr>
          <w:rFonts w:ascii="標楷體" w:eastAsia="標楷體" w:hAnsi="標楷體" w:cs="Times New Roman"/>
          <w:color w:val="212529"/>
          <w:sz w:val="40"/>
          <w:szCs w:val="40"/>
        </w:rPr>
        <w:t>出遊雜記</w:t>
      </w:r>
    </w:p>
    <w:p w:rsidR="0020065C" w:rsidRPr="00200DF4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00DF4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年終連假之際，我隨著父母去台東出遊。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從太巴塱部落經過瑞穗與玉里河東之山路</w:t>
      </w: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---</w:t>
      </w: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樂德公路，朝著安通而去，走玉長公路橫越海岸山脈，沒有多時就到達東海岸之長濱地區。一路欣賞路途兩則陡峭之山崖，看到被風吹的</w:t>
      </w:r>
      <w:bookmarkStart w:id="1" w:name="_Hlk3298568"/>
      <w:bookmarkEnd w:id="1"/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黃藤搖晃之亂象。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正時，我想起阿美族族人的生活，黃藤為建造房屋時不能或缺的東西之一，也可以用來製成藤蓆，可說藤蓆是阿美族人生活非常重要的生活用具之一。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其次可以編製成背籃、圓簸、籃子、魚簍等等，黃藤可以製成許多的生活用品。</w:t>
      </w:r>
    </w:p>
    <w:p w:rsid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其次可以編製成背籃、圓簸、籃子、魚簍等等，黃藤可以製成許多的生活用品。</w:t>
      </w:r>
    </w:p>
    <w:p w:rsid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還有，黃藤的藤心為阿美族人的耆老最喜愛食物之一。現代人的生活越好，飲食也好，但是病也越多，有人患高血壓、膽固醇高，這些對身體是不好的。但是若我們常吃這種的食物，類似這種病會減少。</w:t>
      </w:r>
    </w:p>
    <w:p w:rsidR="00200DF4" w:rsidRPr="00200DF4" w:rsidRDefault="00200DF4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0D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但是如果不懂得如何去採取呢？拿什麼禮物給老人家呢？所以身為後輩的我們，要常常回部落，部落有非常有經驗而懂得採取藤心的人可以教導我們。</w:t>
      </w:r>
    </w:p>
    <w:p w:rsidR="005D0118" w:rsidRPr="005D0118" w:rsidRDefault="005D0118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6228" w:rsidRPr="00456228" w:rsidRDefault="00456228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1233" w:rsidRPr="00200DF4" w:rsidRDefault="009E1233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200DF4" w:rsidRDefault="008F25AD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200DF4" w:rsidRDefault="003F0617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5D0118" w:rsidRDefault="006858FB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5D0118" w:rsidRDefault="00857A27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5D0118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5D011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E11" w:rsidRDefault="008B3E11" w:rsidP="00EC164B">
      <w:r>
        <w:separator/>
      </w:r>
    </w:p>
  </w:endnote>
  <w:endnote w:type="continuationSeparator" w:id="0">
    <w:p w:rsidR="008B3E11" w:rsidRDefault="008B3E1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E11" w:rsidRDefault="008B3E11" w:rsidP="00EC164B">
      <w:r>
        <w:separator/>
      </w:r>
    </w:p>
  </w:footnote>
  <w:footnote w:type="continuationSeparator" w:id="0">
    <w:p w:rsidR="008B3E11" w:rsidRDefault="008B3E1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658CE"/>
    <w:rsid w:val="00184DDE"/>
    <w:rsid w:val="001C1EB4"/>
    <w:rsid w:val="0020065C"/>
    <w:rsid w:val="00200DF4"/>
    <w:rsid w:val="00277C82"/>
    <w:rsid w:val="002D396A"/>
    <w:rsid w:val="00382222"/>
    <w:rsid w:val="003F0617"/>
    <w:rsid w:val="00444427"/>
    <w:rsid w:val="00456228"/>
    <w:rsid w:val="00474924"/>
    <w:rsid w:val="00505493"/>
    <w:rsid w:val="00546BE2"/>
    <w:rsid w:val="005A2084"/>
    <w:rsid w:val="005D0118"/>
    <w:rsid w:val="005F031A"/>
    <w:rsid w:val="0060332C"/>
    <w:rsid w:val="00614947"/>
    <w:rsid w:val="00617B33"/>
    <w:rsid w:val="006858FB"/>
    <w:rsid w:val="006917A9"/>
    <w:rsid w:val="006A06A1"/>
    <w:rsid w:val="006F676E"/>
    <w:rsid w:val="007C68A2"/>
    <w:rsid w:val="00856819"/>
    <w:rsid w:val="00857A27"/>
    <w:rsid w:val="008B3E11"/>
    <w:rsid w:val="008F25AD"/>
    <w:rsid w:val="00973EC4"/>
    <w:rsid w:val="009E1233"/>
    <w:rsid w:val="009E23F6"/>
    <w:rsid w:val="00A541D7"/>
    <w:rsid w:val="00A83D29"/>
    <w:rsid w:val="00AC44B1"/>
    <w:rsid w:val="00AF2D00"/>
    <w:rsid w:val="00B13199"/>
    <w:rsid w:val="00BA712A"/>
    <w:rsid w:val="00BB2AC2"/>
    <w:rsid w:val="00C10A04"/>
    <w:rsid w:val="00CB4B48"/>
    <w:rsid w:val="00CE38E6"/>
    <w:rsid w:val="00D47E36"/>
    <w:rsid w:val="00DA0971"/>
    <w:rsid w:val="00DA5076"/>
    <w:rsid w:val="00DC18BF"/>
    <w:rsid w:val="00E11BB3"/>
    <w:rsid w:val="00E974E9"/>
    <w:rsid w:val="00EC164B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4344AE"/>
  <w15:docId w15:val="{75F3B31F-C29B-41F1-90AD-04D518C5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2020-06-20T03:42:00Z</dcterms:created>
  <dcterms:modified xsi:type="dcterms:W3CDTF">2022-06-16T05:58:00Z</dcterms:modified>
</cp:coreProperties>
</file>